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CF" w:rsidRDefault="001D7ECF" w:rsidP="001D7ECF">
      <w:pPr>
        <w:tabs>
          <w:tab w:val="left" w:pos="676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64E0B">
        <w:rPr>
          <w:b/>
          <w:sz w:val="28"/>
          <w:szCs w:val="28"/>
        </w:rPr>
        <w:t>Положение о Всероссийском д</w:t>
      </w:r>
      <w:r>
        <w:rPr>
          <w:b/>
          <w:sz w:val="28"/>
          <w:szCs w:val="28"/>
        </w:rPr>
        <w:t>истанционном заочном конкурсе «</w:t>
      </w:r>
      <w:r w:rsidRPr="00564E0B">
        <w:rPr>
          <w:b/>
          <w:sz w:val="28"/>
          <w:szCs w:val="28"/>
        </w:rPr>
        <w:t xml:space="preserve">Векториада-2020» </w:t>
      </w:r>
      <w:r>
        <w:rPr>
          <w:b/>
          <w:sz w:val="28"/>
          <w:szCs w:val="28"/>
        </w:rPr>
        <w:br/>
        <w:t>(далее Конкурс)</w:t>
      </w:r>
    </w:p>
    <w:p w:rsidR="001D7ECF" w:rsidRPr="00564E0B" w:rsidRDefault="001D7ECF" w:rsidP="001D7ECF">
      <w:pPr>
        <w:tabs>
          <w:tab w:val="left" w:pos="6765"/>
        </w:tabs>
        <w:jc w:val="center"/>
        <w:rPr>
          <w:b/>
          <w:sz w:val="28"/>
          <w:szCs w:val="28"/>
        </w:rPr>
      </w:pPr>
    </w:p>
    <w:p w:rsidR="001D7ECF" w:rsidRPr="00564E0B" w:rsidRDefault="001D7ECF" w:rsidP="001D7ECF">
      <w:pPr>
        <w:tabs>
          <w:tab w:val="left" w:pos="6765"/>
        </w:tabs>
        <w:jc w:val="center"/>
        <w:rPr>
          <w:b/>
          <w:sz w:val="28"/>
          <w:szCs w:val="28"/>
        </w:rPr>
      </w:pPr>
      <w:r w:rsidRPr="00564E0B">
        <w:rPr>
          <w:b/>
          <w:sz w:val="28"/>
          <w:szCs w:val="28"/>
        </w:rPr>
        <w:t>1.Общие положения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>1.1. Целью Конкурса является развитие и поддержка творческого и научного потенциала воспитанников, учащихся, студентов, учителей, воспитателей, педагогов, преподавателей, методистов и руководителей всех типов образовательных организаций.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 1.2. Задачи Конкурса: – привить нравственное воспитание подрастающего поколения; – повысить уровень исследовательской деятельности учащихся; – выявить талантливую молодежь и одаренных детей на территории Российской Федерации, в том числе инвалиды и лица с ограниченными возможностями здоровья; – создание научно-методического каталога профессиональных достижений для учителей, воспитателей, педагогов, преподавателей и методистов всех типов образовательных организаций; – создать межведомственный рейтинг талантов среди образовательных организаций и регионов Российской Федерации.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>1.3. Конкурс имеет Всероссийский статус. В Конкурсе могут принимать участие воспитанники, учащиеся, студенты любого возраста, учителя, воспитатели, педагоги, преподаватели, методисты и руководители всех типов образовательных организаций Российской Федерации.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 1.4. Организатором Конкурса выступает автономная некоммерческая организация «Центр научного творчества «Вектор». Официальный сайт Конкурса: </w:t>
      </w:r>
      <w:hyperlink r:id="rId6" w:history="1">
        <w:r w:rsidRPr="00E65E25">
          <w:rPr>
            <w:rStyle w:val="a3"/>
            <w:sz w:val="28"/>
            <w:szCs w:val="28"/>
          </w:rPr>
          <w:t>http://www.vectoriada.ru</w:t>
        </w:r>
      </w:hyperlink>
      <w:r w:rsidRPr="00564E0B">
        <w:rPr>
          <w:sz w:val="28"/>
          <w:szCs w:val="28"/>
        </w:rPr>
        <w:t xml:space="preserve">. </w:t>
      </w:r>
    </w:p>
    <w:p w:rsidR="008E3540" w:rsidRDefault="001D7ECF" w:rsidP="008E3540">
      <w:pPr>
        <w:tabs>
          <w:tab w:val="left" w:pos="6765"/>
        </w:tabs>
        <w:rPr>
          <w:sz w:val="28"/>
          <w:szCs w:val="28"/>
        </w:rPr>
      </w:pPr>
      <w:r w:rsidRPr="00564E0B">
        <w:rPr>
          <w:sz w:val="28"/>
          <w:szCs w:val="28"/>
        </w:rPr>
        <w:t xml:space="preserve">1.5. Настоящее Положение определяет требования к участникам и конкурсным материалам, порядок их предоставления на Конкурс, сроки проведения Конкурса и действует до завершения конкурсных мероприятий. </w:t>
      </w:r>
    </w:p>
    <w:p w:rsidR="001D7ECF" w:rsidRPr="00564E0B" w:rsidRDefault="001D7ECF" w:rsidP="008E3540">
      <w:pPr>
        <w:tabs>
          <w:tab w:val="left" w:pos="6765"/>
        </w:tabs>
        <w:jc w:val="center"/>
        <w:rPr>
          <w:b/>
          <w:sz w:val="28"/>
          <w:szCs w:val="28"/>
        </w:rPr>
      </w:pPr>
      <w:r w:rsidRPr="00564E0B">
        <w:rPr>
          <w:b/>
          <w:sz w:val="28"/>
          <w:szCs w:val="28"/>
        </w:rPr>
        <w:t>2. Условия участия в Конкурсе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lastRenderedPageBreak/>
        <w:t xml:space="preserve">2.1. На Конкурс принимаются авторские работы воспитанников, учащихся, студентов, учителей, воспитателей, педагогов, преподавателей, методистов и руководителей всех типов образовательных организаций.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>2.2. Для участия в Конкурсе необходимо представить конкурсную работу: – тематика и направление конкурсной работы свободная; – материалы не должны противоречить законодательству Российской Федерации.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 2.3. Среди воспитанников, учащихся, студентов Конкурс проводится по шести направленностям в следующих номинациях: – живопись, рисунок (художественная направленность); – декоративно-прикладное творчество (художественная направленность); – художественное слово (художественная направленность); – авторские стихи и проза (художественная направленность); – театральное творчество (в том числе театр кукол, театр моды) (художественная направленность); – вокальное творчество (художественная направленность); – музыкальное творчество (художественная направленность); – танцевальное творчество (в том числе сольное) (художественная направленность); – акробатика (физкультурно-спортивная направленность); – гимнастика (в том числе художественная) (физкультурно-спортивная направленность); – цирковое искусство (физкультурно-спортивная направленность); – техническое творчество (техническая направленность); – компьютерная графика (техническая направленность); – проектная деятельность (техническая направленность, социальнопедагогическая, естественнонаучная, туристско-краеведческая направленности); – научная деятельность (техническая направленность, социальнопедагогическая, естественнонаучная, туристско-краеведческая направленности).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2.4. Среди учителей, воспитателей, педагогов, преподавателей и методистов образовательных организаций Конкурс проводится в четырех номинациях: – методическая разработка; – научная статья; – проектная деятельность; – научная деятельность.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2.5. Заявка (Приложение 1) и конкурсная работа отправляются на официальную электронную почту организатора Конкурса </w:t>
      </w:r>
      <w:hyperlink r:id="rId7" w:history="1">
        <w:r w:rsidRPr="00E65E25">
          <w:rPr>
            <w:rStyle w:val="a3"/>
            <w:sz w:val="28"/>
            <w:szCs w:val="28"/>
          </w:rPr>
          <w:t>vector@vectoriada.ru</w:t>
        </w:r>
      </w:hyperlink>
      <w:r w:rsidRPr="00564E0B">
        <w:rPr>
          <w:sz w:val="28"/>
          <w:szCs w:val="28"/>
        </w:rPr>
        <w:t xml:space="preserve">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2.6. В соответствие с номинацией представляется следующий формат конкурсной работы: – фото рисунка, поделки, экспоната (живопись, рисунок, </w:t>
      </w:r>
      <w:r w:rsidRPr="00564E0B">
        <w:rPr>
          <w:sz w:val="28"/>
          <w:szCs w:val="28"/>
        </w:rPr>
        <w:lastRenderedPageBreak/>
        <w:t xml:space="preserve">декоративноприкладное творчество, техническое творчество, компьютерная графика); – научная статья, исследовательская работа, проект, стихи и проза в электронном виде (проектная деятельность, научная деятельность, методическая разработка, научная статья, художественное слово); – ссылка на видео спектакля, выступления, концерта (художественное слово, вокальное творчество, музыкальное творчество, танцевальное творчество, цирковое искусство).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2.7. Количество работ от одного участника не ограничено. Один участник может принимать участие по нескольким номинациям, но для этого необходимо подать отдельную заявку по каждой номинации.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2.8. Заявки на Конкурс принимаются в течение всего календарного года по 31 декабря 2020 года. </w:t>
      </w:r>
    </w:p>
    <w:p w:rsidR="001D7ECF" w:rsidRPr="00564E0B" w:rsidRDefault="001D7ECF" w:rsidP="001D7ECF">
      <w:pPr>
        <w:tabs>
          <w:tab w:val="left" w:pos="6765"/>
        </w:tabs>
        <w:jc w:val="center"/>
        <w:rPr>
          <w:b/>
          <w:sz w:val="28"/>
          <w:szCs w:val="28"/>
        </w:rPr>
      </w:pPr>
      <w:r w:rsidRPr="00564E0B">
        <w:rPr>
          <w:b/>
          <w:sz w:val="28"/>
          <w:szCs w:val="28"/>
        </w:rPr>
        <w:t>3. Порядок организации и проведения конкурса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 3.1. Для организации и проведения конкурса создается Оргкомитет. Оргкомитет Конкурса: – объявляет об условиях, порядке и начале проведения Конкурса; – создает конкурсную комиссию для экспертизы и оценивания предоставленных материалов; – принимает заявки и конкурсные работы; – информирует участников о результатах Конкурса; – подводит итоги Конкурса.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3.2. Отправляя работу на Конкурс, участник выражает свое согласие с настоящим Положением, Политикой обработки персональных данных.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3.3. Заявки на конкурс принимаются ежедневно. </w:t>
      </w:r>
    </w:p>
    <w:p w:rsidR="001D7ECF" w:rsidRPr="00564E0B" w:rsidRDefault="001D7ECF" w:rsidP="001D7ECF">
      <w:pPr>
        <w:tabs>
          <w:tab w:val="left" w:pos="6765"/>
        </w:tabs>
        <w:jc w:val="center"/>
        <w:rPr>
          <w:b/>
          <w:sz w:val="28"/>
          <w:szCs w:val="28"/>
        </w:rPr>
      </w:pPr>
      <w:r w:rsidRPr="00564E0B">
        <w:rPr>
          <w:b/>
          <w:sz w:val="28"/>
          <w:szCs w:val="28"/>
        </w:rPr>
        <w:t>4. Подведение итогов Конкурса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4.1. Итоги Конкурса рассматриваются и утверждаются конкурсной комиссией.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4.2. Решение конкурсной комиссии принимается большинством голосов от числа ее членов, присутствующих на заседании конкурсной комиссии. При равенстве голосов голос председателя комиссии является решающим. Результаты голосования оформляются протоколом и подписываются председателем и секретарем конкурсной комиссии. Отдельно оцениваются образовательные организации и регионы Российской Федерации. </w:t>
      </w:r>
    </w:p>
    <w:p w:rsidR="008E3540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lastRenderedPageBreak/>
        <w:t xml:space="preserve">4.3. При подведении итогов Конкурса членами конкурсной комиссии могут быть учреждены специальные призы для руководителей образовательных организаций, учреждений, руководителей органов местного самоуправления.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4.4. По итогам работы конкурсной комиссии определяются победители I, II и III степеней, а также Лауреаты – в том случае, если будут определены эталонные конкурсные работы, выступления.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>4.5. Члены конкурсной комиссии принимают решение конфиденциально. Решение конкурсной комиссии пересмотру не подлежит.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 4.6. По мере обработки данных формируется рейтинг образовательных организаций и регионов Российской Федерации. </w:t>
      </w:r>
    </w:p>
    <w:p w:rsidR="001D7ECF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>4.7. Результаты Конкурса направляются на электронные адреса участников, руководителям органов местного самоуправления, в органы управления образованием регионов.</w:t>
      </w:r>
    </w:p>
    <w:p w:rsidR="001D7ECF" w:rsidRDefault="001D7ECF" w:rsidP="001D7ECF">
      <w:pPr>
        <w:tabs>
          <w:tab w:val="left" w:pos="6765"/>
        </w:tabs>
        <w:jc w:val="center"/>
        <w:rPr>
          <w:b/>
          <w:sz w:val="28"/>
          <w:szCs w:val="28"/>
        </w:rPr>
      </w:pPr>
      <w:r w:rsidRPr="00564E0B">
        <w:rPr>
          <w:b/>
          <w:sz w:val="28"/>
          <w:szCs w:val="28"/>
        </w:rPr>
        <w:t>5. Политика обработки персональных данных</w:t>
      </w:r>
    </w:p>
    <w:p w:rsidR="001D7ECF" w:rsidRPr="00564E0B" w:rsidRDefault="001D7ECF" w:rsidP="001D7ECF">
      <w:pPr>
        <w:tabs>
          <w:tab w:val="left" w:pos="6765"/>
        </w:tabs>
        <w:jc w:val="both"/>
        <w:rPr>
          <w:sz w:val="28"/>
          <w:szCs w:val="28"/>
        </w:rPr>
      </w:pPr>
      <w:r w:rsidRPr="00564E0B">
        <w:rPr>
          <w:sz w:val="28"/>
          <w:szCs w:val="28"/>
        </w:rPr>
        <w:t xml:space="preserve"> 5.1. Принимая участие в Конкурсе, Вы соглашается с Политикой обработки персональных данных. </w:t>
      </w:r>
    </w:p>
    <w:p w:rsidR="001D7ECF" w:rsidRPr="00564E0B" w:rsidRDefault="001D7ECF" w:rsidP="001D7ECF">
      <w:pPr>
        <w:tabs>
          <w:tab w:val="left" w:pos="6765"/>
        </w:tabs>
        <w:jc w:val="both"/>
        <w:rPr>
          <w:sz w:val="40"/>
          <w:szCs w:val="28"/>
        </w:rPr>
      </w:pPr>
      <w:r w:rsidRPr="00564E0B">
        <w:rPr>
          <w:sz w:val="28"/>
          <w:szCs w:val="28"/>
        </w:rPr>
        <w:t>5.2. Политика обработки персональных данных разработана в соответствии с Федеральным законом от 27.07.2006. №152-ФЗ «О персональных данных»</w:t>
      </w:r>
      <w:r>
        <w:t xml:space="preserve"> </w:t>
      </w:r>
      <w:r w:rsidRPr="00564E0B">
        <w:rPr>
          <w:sz w:val="28"/>
        </w:rPr>
        <w:t>(Приложение 2).</w:t>
      </w:r>
    </w:p>
    <w:p w:rsidR="001D7ECF" w:rsidRDefault="001D7ECF" w:rsidP="001D7ECF">
      <w:pPr>
        <w:tabs>
          <w:tab w:val="left" w:pos="6765"/>
        </w:tabs>
        <w:jc w:val="both"/>
      </w:pPr>
      <w:r>
        <w:br w:type="page"/>
      </w:r>
    </w:p>
    <w:p w:rsidR="001D7ECF" w:rsidRDefault="001D7ECF" w:rsidP="001D7ECF">
      <w:pPr>
        <w:tabs>
          <w:tab w:val="left" w:pos="6765"/>
        </w:tabs>
        <w:jc w:val="both"/>
      </w:pPr>
    </w:p>
    <w:p w:rsidR="001D7ECF" w:rsidRDefault="001D7ECF" w:rsidP="001D7ECF">
      <w:pPr>
        <w:tabs>
          <w:tab w:val="left" w:pos="6765"/>
        </w:tabs>
        <w:jc w:val="right"/>
        <w:rPr>
          <w:i/>
          <w:sz w:val="28"/>
        </w:rPr>
      </w:pPr>
      <w:r w:rsidRPr="00564E0B">
        <w:rPr>
          <w:i/>
          <w:sz w:val="28"/>
        </w:rPr>
        <w:t>Приложение 1</w:t>
      </w:r>
    </w:p>
    <w:p w:rsidR="001D7ECF" w:rsidRPr="00564E0B" w:rsidRDefault="001D7ECF" w:rsidP="001D7ECF">
      <w:pPr>
        <w:tabs>
          <w:tab w:val="left" w:pos="6765"/>
        </w:tabs>
        <w:jc w:val="right"/>
        <w:rPr>
          <w:i/>
          <w:sz w:val="28"/>
        </w:rPr>
      </w:pPr>
    </w:p>
    <w:p w:rsidR="001D7ECF" w:rsidRDefault="001D7ECF" w:rsidP="001D7ECF">
      <w:pPr>
        <w:tabs>
          <w:tab w:val="left" w:pos="6765"/>
        </w:tabs>
        <w:jc w:val="center"/>
        <w:rPr>
          <w:i/>
        </w:rPr>
      </w:pPr>
      <w:r w:rsidRPr="0014522A">
        <w:rPr>
          <w:i/>
        </w:rPr>
        <w:t>Заявка для участия во Всероссийском д</w:t>
      </w:r>
      <w:r>
        <w:rPr>
          <w:i/>
        </w:rPr>
        <w:t>истанционном заочном конкурсе «Векториада-2020</w:t>
      </w:r>
      <w:r w:rsidRPr="0014522A">
        <w:rPr>
          <w:i/>
        </w:rPr>
        <w:t>» (пример заполнения для воспитанника, учащегося, студента)</w:t>
      </w:r>
    </w:p>
    <w:p w:rsidR="001D7ECF" w:rsidRDefault="001D7ECF" w:rsidP="001D7ECF">
      <w:pPr>
        <w:tabs>
          <w:tab w:val="left" w:pos="6765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Ф.И.О. участника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Иванов Иван Иванович</w:t>
            </w: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Дата рождения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01 января 2004 г.</w:t>
            </w: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Наименование образовательной организации/учреждения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</w:p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МОУ «СОШ № 1000»</w:t>
            </w: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Адрес образовательной организации/учреждения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101000 г. Москва, ул. Московская, д. 100</w:t>
            </w: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Учитель, воспитатель, педагог, методист, руководитель (Ф.И.О., должность), тел. для связи, электронная почта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Петрова Мария Ивановна, учитель технологии, 8(900)432-12-12, petrova1982@mail.ru</w:t>
            </w: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Декоративно-прикладное творчество</w:t>
            </w: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 xml:space="preserve">Дополнительные сведения 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Является ли учащийся инвалидом, лицом с ограниченными возможностями здоровья</w:t>
            </w:r>
          </w:p>
        </w:tc>
      </w:tr>
    </w:tbl>
    <w:p w:rsidR="001D7ECF" w:rsidRDefault="001D7ECF" w:rsidP="001D7ECF">
      <w:pPr>
        <w:tabs>
          <w:tab w:val="left" w:pos="6765"/>
        </w:tabs>
        <w:jc w:val="center"/>
        <w:rPr>
          <w:i/>
        </w:rPr>
      </w:pPr>
      <w:r>
        <w:rPr>
          <w:i/>
        </w:rPr>
        <w:br/>
      </w:r>
      <w:r w:rsidRPr="0014522A">
        <w:rPr>
          <w:i/>
        </w:rPr>
        <w:t>Заявка для участия во Всероссийском дистанционном заочном конкурсе</w:t>
      </w:r>
      <w:r>
        <w:rPr>
          <w:i/>
        </w:rPr>
        <w:t xml:space="preserve"> </w:t>
      </w:r>
      <w:r w:rsidRPr="0014522A">
        <w:rPr>
          <w:i/>
        </w:rPr>
        <w:t xml:space="preserve">(пример заполнения для учителя, воспитателя, педагога, преподавателя, методиста, руководителя образовательной организации) </w:t>
      </w:r>
    </w:p>
    <w:p w:rsidR="001D7ECF" w:rsidRDefault="001D7ECF" w:rsidP="001D7ECF">
      <w:pPr>
        <w:tabs>
          <w:tab w:val="left" w:pos="6765"/>
        </w:tabs>
        <w:rPr>
          <w:i/>
        </w:rPr>
      </w:pPr>
    </w:p>
    <w:p w:rsidR="001D7ECF" w:rsidRDefault="001D7ECF" w:rsidP="001D7ECF">
      <w:pPr>
        <w:tabs>
          <w:tab w:val="left" w:pos="6765"/>
        </w:tabs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Ф.И.О. участника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Петрова Мария Ивановна</w:t>
            </w:r>
          </w:p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Дата рождения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both"/>
              <w:rPr>
                <w:i/>
              </w:rPr>
            </w:pPr>
            <w:r w:rsidRPr="00CD653E">
              <w:rPr>
                <w:i/>
              </w:rPr>
              <w:t>01 января 1984 г.</w:t>
            </w:r>
          </w:p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Должность, тел. для связи, электронная почта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Учитель технологии, 8(900)432-12-12, petrova1982@mail.ru</w:t>
            </w: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Наименование образовательной организации/учреждения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МОУ «СОШ № 1000»</w:t>
            </w: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Адрес образовательной организации/учреждения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101000 г. Москва, ул. Московская, д. 100</w:t>
            </w:r>
          </w:p>
        </w:tc>
      </w:tr>
      <w:tr w:rsidR="001D7ECF" w:rsidRPr="00CD653E" w:rsidTr="00713B79">
        <w:tc>
          <w:tcPr>
            <w:tcW w:w="4784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  <w:r w:rsidRPr="00CD653E">
              <w:rPr>
                <w:i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1D7ECF" w:rsidRPr="00CD653E" w:rsidRDefault="001D7ECF" w:rsidP="00713B79">
            <w:pPr>
              <w:tabs>
                <w:tab w:val="left" w:pos="6765"/>
              </w:tabs>
              <w:jc w:val="both"/>
              <w:rPr>
                <w:i/>
              </w:rPr>
            </w:pPr>
            <w:r w:rsidRPr="00CD653E">
              <w:rPr>
                <w:i/>
              </w:rPr>
              <w:t xml:space="preserve">Методическая разработка </w:t>
            </w:r>
          </w:p>
          <w:p w:rsidR="001D7ECF" w:rsidRPr="00CD653E" w:rsidRDefault="001D7ECF" w:rsidP="00713B79">
            <w:pPr>
              <w:tabs>
                <w:tab w:val="left" w:pos="6765"/>
              </w:tabs>
              <w:jc w:val="both"/>
              <w:rPr>
                <w:i/>
              </w:rPr>
            </w:pPr>
          </w:p>
          <w:p w:rsidR="001D7ECF" w:rsidRPr="00CD653E" w:rsidRDefault="001D7ECF" w:rsidP="00713B79">
            <w:pPr>
              <w:tabs>
                <w:tab w:val="left" w:pos="6765"/>
              </w:tabs>
              <w:jc w:val="center"/>
              <w:rPr>
                <w:i/>
              </w:rPr>
            </w:pPr>
          </w:p>
        </w:tc>
      </w:tr>
    </w:tbl>
    <w:p w:rsidR="001D7ECF" w:rsidRDefault="001D7ECF" w:rsidP="001D7ECF">
      <w:pPr>
        <w:tabs>
          <w:tab w:val="left" w:pos="6765"/>
        </w:tabs>
        <w:jc w:val="right"/>
        <w:rPr>
          <w:i/>
          <w:sz w:val="28"/>
        </w:rPr>
      </w:pPr>
    </w:p>
    <w:p w:rsidR="001D7ECF" w:rsidRPr="00564E0B" w:rsidRDefault="001D7ECF" w:rsidP="001D7ECF">
      <w:pPr>
        <w:tabs>
          <w:tab w:val="left" w:pos="6765"/>
        </w:tabs>
        <w:jc w:val="right"/>
        <w:rPr>
          <w:i/>
          <w:sz w:val="28"/>
        </w:rPr>
      </w:pPr>
      <w:r>
        <w:rPr>
          <w:i/>
          <w:sz w:val="28"/>
        </w:rPr>
        <w:br w:type="page"/>
      </w:r>
      <w:r w:rsidRPr="00564E0B">
        <w:rPr>
          <w:i/>
          <w:sz w:val="28"/>
        </w:rPr>
        <w:t xml:space="preserve">Приложение 2 </w:t>
      </w:r>
    </w:p>
    <w:p w:rsidR="001D7ECF" w:rsidRPr="00564E0B" w:rsidRDefault="001D7ECF" w:rsidP="001D7ECF">
      <w:pPr>
        <w:tabs>
          <w:tab w:val="left" w:pos="6765"/>
        </w:tabs>
        <w:jc w:val="right"/>
        <w:rPr>
          <w:sz w:val="28"/>
        </w:rPr>
      </w:pPr>
    </w:p>
    <w:p w:rsidR="001D7ECF" w:rsidRDefault="001D7ECF" w:rsidP="001D7ECF">
      <w:pPr>
        <w:tabs>
          <w:tab w:val="left" w:pos="6765"/>
        </w:tabs>
        <w:ind w:firstLine="709"/>
        <w:jc w:val="both"/>
        <w:rPr>
          <w:sz w:val="28"/>
        </w:rPr>
      </w:pPr>
      <w:r w:rsidRPr="00564E0B">
        <w:rPr>
          <w:sz w:val="28"/>
        </w:rPr>
        <w:t>Политика обработки персональных данных АВТОНОМНАЯ НЕКОММЕРЧЕСКАЯ ОРГАНИЗАЦИЯ "ЦЕНТР НАУЧНОГО ТВОРЧЕСТВА "ВЕКТОР" (ОГРН 1176451021262) (далее - Организатор) настоящим сообщает, что в рамках использования сайта по адресу в сети Интернет: www. vectoriada.ru (далее – Сайт), а также при участии Вас в мероприятиях в рамках ПРОЕКТА «ВЕКТОРИАДА», в том числе во Всероссийском дистанционном заочном конкурсе «Векториада-2020» Организатор запрашивает и собирает Ваши персональные данные. Организатор подтверждает, что предпринимает все необходимые меры для соблюдения конфиденциальн</w:t>
      </w:r>
      <w:r>
        <w:rPr>
          <w:sz w:val="28"/>
        </w:rPr>
        <w:t>ости Ваших персональных данных.</w:t>
      </w:r>
    </w:p>
    <w:p w:rsidR="001D7ECF" w:rsidRPr="00564E0B" w:rsidRDefault="001D7ECF" w:rsidP="001D7ECF">
      <w:pPr>
        <w:tabs>
          <w:tab w:val="left" w:pos="6765"/>
        </w:tabs>
        <w:ind w:firstLine="709"/>
        <w:jc w:val="both"/>
        <w:rPr>
          <w:sz w:val="28"/>
        </w:rPr>
      </w:pPr>
      <w:r w:rsidRPr="00564E0B">
        <w:rPr>
          <w:sz w:val="28"/>
        </w:rPr>
        <w:t>Организатор реализует ряд надлежащих мер безопасности с целью обеспечения защиты Ваших персональных данных от случайной утраты и несанкционированного доступа, использования или раскрытия, а также несет ответственность за процесс обработки Ваших персональных данных. Вы подтверждаете, что при использовании Сайта, а также при участии Вас в мероприятиях в рамках ПРОЕКТА «ВЕКТОРИАДА», предоставляете согласие на обработку Организатором Ваших персональных данных (далее – Согласие) и подтверждаете, что, давая такое согласие, Вы действуете своей волей и в своем интересе. В соответствии с Федеральным законом от 27.07.2006 № 152-ФЗ «О персональных данных», Вы согласны, при необходимости, предоставить следующую информацию, которая относится к Вашей личности: Фамилия; Имя; Отчество участника; e-mail; номер телефона; наименование организации, от имени которой Вы пользуетесь Сайтом; адрес указанной организации; должность в указанной организации. Вы выражаете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 – передача), обезличивание, блокирование, уничтожение, передача, а также осуществление любых иных действий с Вашими персональными данными в соответствии с действующим законодательством Российской Федерации. Обработка персональных данных может осуществляться с использованием средств автоматизации, а также без их использования (при неавтоматической обработке). При обработке персональных данных Организатор не ограничен в применении способов их обработки. Согласие на обработку персональных данных распространяется исключительно на те персональные данные, которые обрабатываются в рамках использования Сайта, проведения мероприятий в рамках ПРОЕКТА «ВЕКТОРИАДА». Вы выражаете согласие на осуществление Организатором обратной связи с Вами, включая: направление запросов и информации, которая касается использования Сайта, проведения мероприятий в рамках ПРОЕКТА «ВЕКТОРИАДА»; направление уведомлений, включая уведомления (рассылки) о новостях Организатора, обработку заявок от пользователей. В любой момент и на безвозмездной основе, Вы вправе отказаться от получения специальных уведомлений (рассылок) и иной информации от Организатора, уведомив об отказе по электронной почте vector@vectoriada.ru. Организатор вправе в любой момент без предварительного уведомления пользователей изменять, дополнять или обновлять текст настоящего Согласия в той или иной части. В том случае, если в настоящее Согласие будут внесены изменения, такое Согласие подлежит размещению на Сайте, а соответствующие изменения вступают в силу в течение 20 (Двадцати) дней с момента официальной публикации новой редакции Согласия на Сайте. Если в течение таких 20 (Двадцати) дней Вы в письменной форме не заявите отказ от принятия изменений, то это означает Ваше принятие Согласия в новой редакции. Компания рекомендует регулярно просматривать текст настоящего Согласия, чтобы Вы были своевременно информированы о любых изменениях и датах вступления в силу таких изменений.</w:t>
      </w:r>
    </w:p>
    <w:p w:rsidR="001D7ECF" w:rsidRPr="00564E0B" w:rsidRDefault="001D7ECF" w:rsidP="001D7ECF">
      <w:pPr>
        <w:tabs>
          <w:tab w:val="left" w:pos="6765"/>
        </w:tabs>
        <w:jc w:val="both"/>
        <w:rPr>
          <w:i/>
          <w:sz w:val="28"/>
        </w:rPr>
      </w:pPr>
    </w:p>
    <w:p w:rsidR="001D7ECF" w:rsidRDefault="001D7ECF" w:rsidP="001D7ECF"/>
    <w:p w:rsidR="005467C4" w:rsidRDefault="005467C4"/>
    <w:sectPr w:rsidR="005467C4" w:rsidSect="0077707E">
      <w:headerReference w:type="default" r:id="rId8"/>
      <w:headerReference w:type="first" r:id="rId9"/>
      <w:footnotePr>
        <w:pos w:val="beneathText"/>
      </w:footnotePr>
      <w:pgSz w:w="11905" w:h="16837"/>
      <w:pgMar w:top="1134" w:right="851" w:bottom="1134" w:left="1701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58" w:rsidRDefault="00EC4358" w:rsidP="003249AE">
      <w:pPr>
        <w:spacing w:after="0" w:line="240" w:lineRule="auto"/>
      </w:pPr>
      <w:r>
        <w:separator/>
      </w:r>
    </w:p>
  </w:endnote>
  <w:endnote w:type="continuationSeparator" w:id="0">
    <w:p w:rsidR="00EC4358" w:rsidRDefault="00EC4358" w:rsidP="0032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58" w:rsidRDefault="00EC4358" w:rsidP="003249AE">
      <w:pPr>
        <w:spacing w:after="0" w:line="240" w:lineRule="auto"/>
      </w:pPr>
      <w:r>
        <w:separator/>
      </w:r>
    </w:p>
  </w:footnote>
  <w:footnote w:type="continuationSeparator" w:id="0">
    <w:p w:rsidR="00EC4358" w:rsidRDefault="00EC4358" w:rsidP="0032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7" w:rsidRDefault="0054720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27" w:rsidRDefault="0054720E" w:rsidP="00730FB7">
    <w:pPr>
      <w:spacing w:line="360" w:lineRule="auto"/>
      <w:ind w:left="1276"/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25427" w:rsidRPr="00047AA9" w:rsidRDefault="0054720E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CF"/>
    <w:rsid w:val="001D7ECF"/>
    <w:rsid w:val="003249AE"/>
    <w:rsid w:val="005467C4"/>
    <w:rsid w:val="0054720E"/>
    <w:rsid w:val="008E3540"/>
    <w:rsid w:val="00E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B839D7C-C6F2-4BFD-8584-ED2A2851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7ECF"/>
    <w:rPr>
      <w:color w:val="0000FF"/>
      <w:u w:val="single"/>
    </w:rPr>
  </w:style>
  <w:style w:type="paragraph" w:styleId="a4">
    <w:name w:val="header"/>
    <w:basedOn w:val="a"/>
    <w:link w:val="a5"/>
    <w:rsid w:val="001D7EC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1D7EC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ctor@vectoriad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toriad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Павловна Горн</cp:lastModifiedBy>
  <cp:revision>2</cp:revision>
  <dcterms:created xsi:type="dcterms:W3CDTF">2020-08-17T09:27:00Z</dcterms:created>
  <dcterms:modified xsi:type="dcterms:W3CDTF">2020-08-17T09:27:00Z</dcterms:modified>
</cp:coreProperties>
</file>