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18"/>
        <w:tblW w:w="0" w:type="auto"/>
        <w:tblLook w:val="04A0" w:firstRow="1" w:lastRow="0" w:firstColumn="1" w:lastColumn="0" w:noHBand="0" w:noVBand="1"/>
      </w:tblPr>
      <w:tblGrid>
        <w:gridCol w:w="3162"/>
        <w:gridCol w:w="2220"/>
        <w:gridCol w:w="4106"/>
      </w:tblGrid>
      <w:tr>
        <w:trPr/>
        <w:tc>
          <w:tcPr>
            <w:tcW w:w="3162" w:type="dxa"/>
            <w:textDirection w:val="lrTb"/>
            <w:noWrap w:val="false"/>
          </w:tcPr>
          <w:p>
            <w:pPr>
              <w:pStyle w:val="704"/>
              <w:spacing w:lineRule="exact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220" w:type="dxa"/>
            <w:textDirection w:val="lrTb"/>
            <w:noWrap w:val="false"/>
          </w:tcPr>
          <w:p>
            <w:pPr>
              <w:pStyle w:val="704"/>
              <w:spacing w:lineRule="exact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4106" w:type="dxa"/>
            <w:textDirection w:val="lrTb"/>
            <w:noWrap w:val="false"/>
          </w:tcPr>
          <w:p>
            <w:pPr>
              <w:pStyle w:val="704"/>
              <w:jc w:val="both"/>
              <w:spacing w:lineRule="exact" w:line="240"/>
              <w:rPr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УТВЕРЖДЕНЫ</w:t>
            </w:r>
            <w:r/>
          </w:p>
          <w:p>
            <w:pPr>
              <w:pStyle w:val="704"/>
              <w:jc w:val="both"/>
              <w:spacing w:lineRule="exact" w:line="240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п</w:t>
            </w:r>
            <w:r>
              <w:rPr>
                <w:b w:val="false"/>
                <w:sz w:val="28"/>
                <w:szCs w:val="28"/>
              </w:rPr>
              <w:t xml:space="preserve">остановл</w:t>
            </w:r>
            <w:bookmarkStart w:id="0" w:name="_GoBack"/>
            <w:r/>
            <w:bookmarkEnd w:id="0"/>
            <w:r>
              <w:rPr>
                <w:b w:val="false"/>
                <w:sz w:val="28"/>
                <w:szCs w:val="28"/>
              </w:rPr>
              <w:t xml:space="preserve">ением комиссии по делам несовершеннолетних и защите их прав Алтайского края от 18.10.2022 № 11</w:t>
            </w:r>
            <w:r/>
          </w:p>
        </w:tc>
      </w:tr>
    </w:tbl>
    <w:p>
      <w:pPr>
        <w:pStyle w:val="704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4"/>
        <w:spacing w:lineRule="exact" w:line="2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4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</w:t>
      </w:r>
      <w:r/>
    </w:p>
    <w:p>
      <w:pPr>
        <w:pStyle w:val="865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для специалистов органов и учреждений системы профилактики безнадзорности и правонарушений несовершеннолетних </w:t>
      </w:r>
      <w:r/>
    </w:p>
    <w:p>
      <w:pPr>
        <w:pStyle w:val="865"/>
        <w:spacing w:lineRule="exact" w:line="240"/>
        <w:rPr>
          <w:sz w:val="28"/>
          <w:szCs w:val="28"/>
        </w:rPr>
      </w:pPr>
      <w:r>
        <w:rPr>
          <w:sz w:val="28"/>
          <w:szCs w:val="28"/>
        </w:rPr>
        <w:t xml:space="preserve">по вопросу защиты детей от жестокого обращения в семье</w:t>
      </w:r>
      <w:r/>
    </w:p>
    <w:p>
      <w:pPr>
        <w:jc w:val="both"/>
        <w:rPr>
          <w:b/>
          <w:i/>
          <w:iCs/>
          <w:sz w:val="28"/>
          <w:szCs w:val="28"/>
          <w:lang w:eastAsia="en-US"/>
        </w:rPr>
      </w:pPr>
      <w:r>
        <w:rPr>
          <w:b/>
          <w:i/>
          <w:iCs/>
          <w:sz w:val="28"/>
          <w:szCs w:val="28"/>
          <w:lang w:eastAsia="en-US"/>
        </w:rPr>
      </w:r>
      <w:r/>
    </w:p>
    <w:p>
      <w:pPr>
        <w:pStyle w:val="867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 Общие положения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1.1. Цель методических рекомендаций </w:t>
      </w:r>
      <w:r>
        <w:rPr>
          <w:sz w:val="28"/>
          <w:szCs w:val="28"/>
        </w:rPr>
        <w:t xml:space="preserve">– организация своевременного выявления признаков жестокого обращения с несовершеннолетними в семье, повышение эффективности оказываемой им помощи</w:t>
      </w:r>
      <w:r/>
      <w:r>
        <w:rPr>
          <w:sz w:val="28"/>
          <w:szCs w:val="28"/>
        </w:rPr>
        <w:t xml:space="preserve">.</w:t>
      </w:r>
      <w:r/>
    </w:p>
    <w:p>
      <w:pPr>
        <w:ind w:firstLine="709"/>
        <w:tabs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1.2. Задачи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обеспечение оперативности (незамедлительности) в получении информации о признаках жестокого обращения с несовершеннолетними в семье для принятия соответствующих мер;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создание объективной системы учета несовершеннолетних, ставших жертвами жестокого обращения в семье, с целью восстановления их нарушенных прав и организации на межведомственной основе реабилитацио</w:t>
      </w:r>
      <w:r>
        <w:rPr>
          <w:sz w:val="28"/>
          <w:szCs w:val="28"/>
        </w:rPr>
        <w:t xml:space="preserve">нной работы с семьей и ребенком.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 Правовая основа профилактики жестокого обращения с детьми: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Конвенция о правах ребенка;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Семейный кодекс Российской Федерации;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Уголовный кодекс Российской Федерации;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Уголовно-процессуальный кодекс Российской Федерации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24.06.1999 № 120-ФЗ «Об основах системы профилактики безнадзорности и правонарушений несовершеннолетних» (далее – «ФЗ №120»);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Федерации»;</w:t>
      </w:r>
      <w:r/>
    </w:p>
    <w:p>
      <w:pPr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№ 273-ФЗ «Об образовании в Российской Федерации»; </w:t>
      </w:r>
      <w:r/>
    </w:p>
    <w:p>
      <w:pPr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Федеральный закон от 28.12.2013 № 442-ФЗ «Об основах социального обслуживания граждан в Российской Федерации»;</w:t>
      </w:r>
      <w:r/>
    </w:p>
    <w:p>
      <w:pPr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Федеральн</w:t>
      </w:r>
      <w:r>
        <w:rPr>
          <w:bCs/>
          <w:sz w:val="28"/>
          <w:szCs w:val="28"/>
        </w:rPr>
        <w:t xml:space="preserve">ый закон от 20.08.2004 №</w:t>
      </w:r>
      <w:r>
        <w:rPr>
          <w:bCs/>
          <w:sz w:val="28"/>
          <w:szCs w:val="28"/>
        </w:rPr>
        <w:t xml:space="preserve"> 119-ФЗ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государственной защите потерпевших, свидетелей и иных участников уголовного судопроизводства</w:t>
      </w:r>
      <w:r>
        <w:rPr>
          <w:bCs/>
          <w:sz w:val="28"/>
          <w:szCs w:val="28"/>
        </w:rPr>
        <w:t xml:space="preserve">».</w:t>
      </w:r>
      <w:r/>
    </w:p>
    <w:p>
      <w:pPr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Закон Алтайского края от 15.12.2002 № 86-ЗС «О системе профилактики безнадзорности и правонарушений несовершеннолетних в Алтайском крае»; </w:t>
      </w:r>
      <w:r/>
    </w:p>
    <w:p>
      <w:pPr>
        <w:ind w:firstLine="709"/>
        <w:jc w:val="both"/>
        <w:tabs>
          <w:tab w:val="left" w:pos="127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Распоряжение Администрации Алтайского края от 13.03.2015 № 57-р «Об утверждении Перечня органов исполнительной власти Алтайского края и подведомственных им у</w:t>
      </w:r>
      <w:r>
        <w:rPr>
          <w:bCs/>
          <w:sz w:val="28"/>
          <w:szCs w:val="28"/>
        </w:rPr>
        <w:t xml:space="preserve">чреждений (организаций), осуществляющих деятельность по профилактике жестокого обращения с несовершеннолетними, оказанию помощи детям и подросткам, подвергшимся жестокому обращению, а также по профилактике семейного неблагополучия и социального сиротства»;</w:t>
      </w:r>
      <w:r/>
    </w:p>
    <w:p>
      <w:pPr>
        <w:ind w:firstLine="709"/>
        <w:jc w:val="both"/>
        <w:tabs>
          <w:tab w:val="left" w:pos="1276" w:leader="none"/>
        </w:tabs>
        <w:rPr>
          <w:rFonts w:ascii="timesnewromanpsmt" w:hAnsi="timesnewromanps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приказы Министерства здравоохранения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:</w:t>
      </w:r>
      <w:r/>
    </w:p>
    <w:p>
      <w:pPr>
        <w:ind w:firstLine="709"/>
        <w:jc w:val="both"/>
        <w:tabs>
          <w:tab w:val="left" w:pos="1276" w:leader="none"/>
        </w:tabs>
        <w:rPr>
          <w:rFonts w:ascii="PT Astra Serif" w:hAnsi="PT Astra Serif" w:cs="PT Astra Serif" w:eastAsia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color w:val="000000"/>
          <w:sz w:val="28"/>
          <w:szCs w:val="28"/>
        </w:rPr>
        <w:t xml:space="preserve">от 15.02.2013 № 72н «О проведении диспансеризации пребывающих в стационарных учреждениях детей-сирот и детей, находящихся в трудной жизненной ситуации»;</w:t>
      </w:r>
      <w:r>
        <w:rPr>
          <w:rFonts w:ascii="PT Astra Serif" w:hAnsi="PT Astra Serif" w:cs="PT Astra Serif" w:eastAsia="PT Astra Serif"/>
        </w:rPr>
      </w:r>
    </w:p>
    <w:p>
      <w:pPr>
        <w:ind w:firstLine="665"/>
        <w:jc w:val="both"/>
        <w:rPr>
          <w:rFonts w:ascii="PT Astra Serif" w:hAnsi="PT Astra Serif" w:cs="PT Astra Serif" w:eastAsia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color w:val="000000"/>
          <w:sz w:val="28"/>
          <w:szCs w:val="28"/>
        </w:rPr>
        <w:t xml:space="preserve">от 11.04.2013 № 216н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</w:t>
      </w:r>
      <w:r>
        <w:rPr>
          <w:rFonts w:ascii="PT Astra Serif" w:hAnsi="PT Astra Serif" w:cs="PT Astra Serif" w:eastAsia="PT Astra Serif"/>
        </w:rPr>
      </w:r>
    </w:p>
    <w:p>
      <w:pPr>
        <w:ind w:firstLine="709"/>
        <w:jc w:val="both"/>
        <w:tabs>
          <w:tab w:val="left" w:pos="1276" w:leader="none"/>
        </w:tabs>
        <w:rPr>
          <w:rFonts w:ascii="PT Astra Serif" w:hAnsi="PT Astra Serif" w:cs="PT Astra Serif" w:eastAsia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color w:val="000000"/>
          <w:sz w:val="28"/>
          <w:szCs w:val="28"/>
        </w:rPr>
        <w:t xml:space="preserve">от 10.08.2017 № 514н «О Порядке проведения профилактических медицинских осмотров несовершеннолетних»;</w:t>
      </w:r>
      <w:r>
        <w:rPr>
          <w:rFonts w:ascii="PT Astra Serif" w:hAnsi="PT Astra Serif" w:cs="PT Astra Serif" w:eastAsia="PT Astra Serif"/>
        </w:rPr>
      </w:r>
    </w:p>
    <w:p>
      <w:pPr>
        <w:ind w:firstLine="709"/>
        <w:jc w:val="both"/>
        <w:keepLines/>
        <w:keepNext/>
        <w:rPr>
          <w:rFonts w:ascii="PT Astra Serif" w:hAnsi="PT Astra Serif" w:cs="PT Astra Serif" w:eastAsia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 w:eastAsia="PT Astra Serif"/>
          <w:color w:val="000000"/>
          <w:sz w:val="28"/>
          <w:szCs w:val="28"/>
        </w:rPr>
        <w:t xml:space="preserve">от 24.06.2021 № 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Федерации»; </w:t>
      </w:r>
      <w:r>
        <w:rPr>
          <w:rFonts w:ascii="PT Astra Serif" w:hAnsi="PT Astra Serif" w:cs="PT Astra Serif" w:eastAsia="PT Astra Serif"/>
        </w:rPr>
      </w:r>
    </w:p>
    <w:p>
      <w:pPr>
        <w:ind w:firstLine="709"/>
        <w:jc w:val="both"/>
        <w:keepLines/>
        <w:keepNext/>
        <w:rPr>
          <w:rFonts w:ascii="PT Astra Serif" w:hAnsi="PT Astra Serif" w:cs="PT Astra Serif" w:eastAsia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 w:eastAsia="PT Astra Serif"/>
          <w:color w:val="000000"/>
          <w:sz w:val="28"/>
          <w:szCs w:val="28"/>
        </w:rPr>
        <w:t xml:space="preserve">приказ МВД России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Федерации»;</w:t>
      </w:r>
      <w:r>
        <w:rPr>
          <w:rFonts w:ascii="PT Astra Serif" w:hAnsi="PT Astra Serif" w:cs="PT Astra Serif" w:eastAsia="PT Astra Serif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письмо Министерства образования и науки Российской Федерац</w:t>
      </w:r>
      <w:r>
        <w:rPr>
          <w:sz w:val="28"/>
          <w:szCs w:val="28"/>
          <w:lang w:eastAsia="en-US"/>
        </w:rPr>
        <w:t xml:space="preserve">ии от 10.03.2009 № 06-224 «Об организации в субъектах Российской Федерации работы по профилактике жестокого обращения с детьми» (вместе с «Рекомендациями об организации в субъектах Российской Федерации работы по профилактике жестокого обращения с детьми»);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 комиссии по делам несовершеннолетних и защите их прав Алтайского края от 09.12.2016 № 15 «Об утверждении Порядка межведомственного взаимодействия органов и учреждений системы профилакт</w:t>
      </w:r>
      <w:r>
        <w:rPr>
          <w:sz w:val="28"/>
          <w:szCs w:val="28"/>
          <w:lang w:eastAsia="en-US"/>
        </w:rPr>
        <w:t xml:space="preserve">ики безнадзорности и правонарушений несовершеннолетних при организации комплексной индивидуальной профилактической работы с несовершеннолетними и семьями, находящимися в социально опасном положении (далее – «Порядок межведомственного взаимодействия № 15»).</w:t>
      </w:r>
      <w:r/>
    </w:p>
    <w:p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Понятие и формы жестокого обращения с детьми.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</w:t>
      </w:r>
      <w:r>
        <w:rPr>
          <w:sz w:val="28"/>
          <w:szCs w:val="28"/>
        </w:rPr>
        <w:t xml:space="preserve">ейный кодекс Российской Федерации, закрепив приоритет в воспитании детей за их родителями, установил, что родительские права не могут осуществляться в противоречии с интересами ребенка; при осуществлении родительских прав родители не вправе причинять вред </w:t>
      </w:r>
      <w:r>
        <w:rPr>
          <w:sz w:val="28"/>
          <w:szCs w:val="28"/>
        </w:rPr>
        <w:t xml:space="preserve">физическому и психиче</w:t>
      </w:r>
      <w:r>
        <w:rPr>
          <w:sz w:val="28"/>
          <w:szCs w:val="28"/>
        </w:rPr>
        <w:t xml:space="preserve">скому здоровью детей, их нравственному развитию, а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 (пункт 1 статьи 63, пункт 1 статьи 65 СК РФ).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Постановлении Пленума Верховного Суда РФ от 14.11.2</w:t>
      </w:r>
      <w:r>
        <w:rPr>
          <w:sz w:val="28"/>
          <w:szCs w:val="28"/>
        </w:rPr>
        <w:t xml:space="preserve">017 № 44 </w:t>
        <w:br/>
        <w:t xml:space="preserve">«О практике применения судами законодательства при разрешении споров, связанных с защитой прав и законных интересов ребенка при непосредственной угрозе его жизни или здоровью, а также при ограничении или лишении родительских прав» разъяснено, что </w:t>
      </w:r>
      <w:r>
        <w:rPr>
          <w:b/>
          <w:sz w:val="28"/>
          <w:szCs w:val="28"/>
        </w:rPr>
        <w:t xml:space="preserve">жестокое обращение с детьми</w:t>
      </w:r>
      <w:r>
        <w:rPr>
          <w:sz w:val="28"/>
          <w:szCs w:val="28"/>
        </w:rPr>
        <w:t xml:space="preserve"> может выражаться, в частности, в осуществлении родителями физического или психического насилия над ними, в покушении на их половую неприкосновенность.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Насилие – </w:t>
      </w:r>
      <w:r>
        <w:rPr>
          <w:sz w:val="28"/>
          <w:szCs w:val="28"/>
        </w:rPr>
        <w:t xml:space="preserve">любая форма взаимоотношений, направленная на установление или удержание контроля силой над другим человеком.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Насилие в семье</w:t>
      </w:r>
      <w:r>
        <w:rPr>
          <w:sz w:val="28"/>
          <w:szCs w:val="28"/>
        </w:rPr>
        <w:t xml:space="preserve"> – 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Виды (формы) жестокого обращения</w:t>
      </w:r>
      <w:r>
        <w:rPr>
          <w:bCs/>
          <w:sz w:val="28"/>
          <w:szCs w:val="28"/>
        </w:rPr>
        <w:t xml:space="preserve">: физическое, сексуальное, психологическое насилие. 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жестокое обращение рассматривается многими авторами, исследователями не только как физическое, сексуальное, психологическое насилие, но и как пренебрежение основными потребностями и нуждами ребенка.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Физическое насилие – </w:t>
      </w:r>
      <w:r>
        <w:rPr>
          <w:sz w:val="28"/>
          <w:szCs w:val="28"/>
        </w:rPr>
        <w:t xml:space="preserve">действия (бездействие) со стороны родителей (иных законных пр</w:t>
      </w:r>
      <w:r>
        <w:rPr>
          <w:sz w:val="28"/>
          <w:szCs w:val="28"/>
        </w:rPr>
        <w:t xml:space="preserve">едставителей), других взрослых, в результате которых физическое и умственное здоровье ребенка нарушается или находится под угрозой повреждения: нанесение ребенку физических травм и телесных повреждений, применение жестоких физических наказаний. Эти действи</w:t>
      </w:r>
      <w:r>
        <w:rPr>
          <w:sz w:val="28"/>
          <w:szCs w:val="28"/>
        </w:rPr>
        <w:t xml:space="preserve">я могут осуществляться в виде избиений, истязаний, сотрясения, ударов (в том числе с использованием различных предметов в качестве орудия насилия), пощечин, таскания за уши, прижигание горячими предметами, жидкостями, зажженными сигаретами, в виде укусов. </w:t>
      </w:r>
      <w:r/>
    </w:p>
    <w:p>
      <w:pPr>
        <w:pStyle w:val="86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Признаки возможного физического насилия над ребенком:</w:t>
      </w:r>
      <w:r/>
    </w:p>
    <w:p>
      <w:pPr>
        <w:pStyle w:val="867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раны и синяки</w:t>
      </w:r>
      <w:r>
        <w:rPr>
          <w:b w:val="false"/>
          <w:bCs/>
          <w:sz w:val="28"/>
          <w:szCs w:val="28"/>
        </w:rPr>
        <w:t xml:space="preserve"> - </w:t>
      </w:r>
      <w:r>
        <w:rPr>
          <w:b w:val="false"/>
          <w:sz w:val="28"/>
          <w:szCs w:val="28"/>
        </w:rPr>
        <w:t xml:space="preserve">разные по времени возникновения; в разных частях тела (например, на спине и груди одновременно); непонятного происхождения; </w:t>
      </w:r>
      <w:r>
        <w:rPr>
          <w:b w:val="false"/>
          <w:spacing w:val="-4"/>
          <w:sz w:val="28"/>
          <w:szCs w:val="28"/>
        </w:rPr>
        <w:t xml:space="preserve">имеют особую форму предмета (например, форму пряжки ремня, ладони, прута);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Cs/>
          <w:sz w:val="28"/>
          <w:szCs w:val="28"/>
        </w:rPr>
        <w:t xml:space="preserve">ожоги</w:t>
      </w:r>
      <w:r>
        <w:rPr>
          <w:b w:val="false"/>
          <w:bCs/>
          <w:sz w:val="28"/>
          <w:szCs w:val="28"/>
        </w:rPr>
        <w:t xml:space="preserve"> - </w:t>
      </w:r>
      <w:r>
        <w:rPr>
          <w:b w:val="false"/>
          <w:sz w:val="28"/>
          <w:szCs w:val="28"/>
        </w:rPr>
        <w:t xml:space="preserve">топография ожогов различна, но чаще они расположены на</w:t>
      </w:r>
      <w:r>
        <w:rPr>
          <w:b w:val="false"/>
          <w:sz w:val="28"/>
          <w:szCs w:val="28"/>
        </w:rPr>
        <w:t xml:space="preserve"> стопах, кистях, груди, голове. Как правило, это контактные ожоги горячими металлическими предметами и сигаретами.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  <w:r/>
    </w:p>
    <w:p>
      <w:pPr>
        <w:pStyle w:val="8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укусы</w:t>
      </w:r>
      <w:r>
        <w:rPr>
          <w:b w:val="false"/>
          <w:bCs/>
          <w:sz w:val="28"/>
          <w:szCs w:val="28"/>
        </w:rPr>
        <w:t xml:space="preserve"> - </w:t>
      </w:r>
      <w:r>
        <w:rPr>
          <w:b w:val="false"/>
          <w:sz w:val="28"/>
          <w:szCs w:val="28"/>
        </w:rPr>
        <w:t xml:space="preserve">следы от человеческого укуса характеризуются ранами, расположенными по контуру зубной арки, имеют </w:t>
      </w:r>
      <w:r>
        <w:rPr>
          <w:b w:val="false"/>
          <w:sz w:val="28"/>
          <w:szCs w:val="28"/>
        </w:rPr>
        <w:t xml:space="preserve">элипсовидную</w:t>
      </w:r>
      <w:r>
        <w:rPr>
          <w:b w:val="false"/>
          <w:sz w:val="28"/>
          <w:szCs w:val="28"/>
        </w:rPr>
        <w:t xml:space="preserve"> или </w:t>
      </w:r>
      <w:r>
        <w:rPr>
          <w:b w:val="false"/>
          <w:sz w:val="28"/>
          <w:szCs w:val="28"/>
        </w:rPr>
        <w:t xml:space="preserve">овоидную</w:t>
      </w:r>
      <w:r>
        <w:rPr>
          <w:b w:val="false"/>
          <w:sz w:val="28"/>
          <w:szCs w:val="28"/>
        </w:rPr>
        <w:t xml:space="preserve"> формы; отпечатки верхних и нижних резцов прямоугольной, премолярной формы, типично наличие кровоподтеков;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Cs/>
          <w:sz w:val="28"/>
          <w:szCs w:val="28"/>
        </w:rPr>
        <w:t xml:space="preserve">«синдром тряски ребенка»</w:t>
      </w:r>
      <w:r>
        <w:rPr>
          <w:b w:val="false"/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 xml:space="preserve">возникает, когда взрослый, схватив ребенка за плечи, сильно трясет его взад и вперед, при этом сила воздействия </w:t>
      </w:r>
      <w:r>
        <w:rPr>
          <w:b w:val="false"/>
          <w:sz w:val="28"/>
          <w:szCs w:val="28"/>
        </w:rPr>
        <w:t xml:space="preserve">на кровеносный сосуды</w:t>
      </w:r>
      <w:r>
        <w:rPr>
          <w:b w:val="false"/>
          <w:sz w:val="28"/>
          <w:szCs w:val="28"/>
        </w:rPr>
        <w:t xml:space="preserve"> мозга такова</w:t>
      </w:r>
      <w:r>
        <w:rPr>
          <w:b w:val="false"/>
          <w:sz w:val="28"/>
          <w:szCs w:val="28"/>
        </w:rPr>
        <w:t xml:space="preserve">, что могут произойти кровоизлияние в мозг или ушиб мозга; у ребенка наблюдаются кровоизлияния в глаза, тошнота, рвота, потеря сознания, одновременно выявляются сопутствующие признаки физического насилия- синяки на плечах, груди, имеющие отпечатки пальцев.</w:t>
      </w:r>
      <w:r/>
    </w:p>
    <w:p>
      <w:pPr>
        <w:pStyle w:val="867"/>
        <w:ind w:firstLine="708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Заподозрить физическое насилие над ребенком можно, если: </w:t>
      </w:r>
      <w:r>
        <w:rPr>
          <w:b w:val="false"/>
          <w:sz w:val="28"/>
          <w:szCs w:val="28"/>
        </w:rPr>
        <w:t xml:space="preserve">родители поздно обращаются за медицинской помощью или инициатором обращения являются другие люди; следы травм различной давности; родители да</w:t>
      </w:r>
      <w:r>
        <w:rPr>
          <w:b w:val="false"/>
          <w:sz w:val="28"/>
          <w:szCs w:val="28"/>
        </w:rPr>
        <w:t xml:space="preserve">ют противоречивые, путаные объяснения случившемуся; обвиняют ребенка в нанесении самоповреждений; не оказывают ребенку поддержки при медицинском осмотре; отсутствует обеспокоенность за здоровье ребенка или, напротив, демонстрируется преувеличенная забота (</w:t>
      </w:r>
      <w:r>
        <w:rPr>
          <w:b w:val="false"/>
          <w:sz w:val="28"/>
          <w:szCs w:val="28"/>
        </w:rPr>
        <w:t xml:space="preserve">псевдолюбовь); повторные госпитализации в стационар с травмами различного характера; ребенок испытывает страх физического контакта, боится возвращаться домой, вздрагивает от приближения взрослого, агрессивен, тревожен, демонстрирует суицидальное поведение.</w:t>
      </w:r>
      <w:r/>
    </w:p>
    <w:p>
      <w:pPr>
        <w:pStyle w:val="867"/>
        <w:ind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 Сексуальное насилие над детьми – </w:t>
      </w:r>
      <w:r>
        <w:rPr>
          <w:b w:val="false"/>
          <w:sz w:val="28"/>
          <w:szCs w:val="28"/>
        </w:rPr>
        <w:t xml:space="preserve">любой конт</w:t>
      </w:r>
      <w:r>
        <w:rPr>
          <w:b w:val="false"/>
          <w:sz w:val="28"/>
          <w:szCs w:val="28"/>
        </w:rPr>
        <w:t xml:space="preserve">акт или взаимодействие, в котором ребенок сексуально стимулируется или используется для сексуальной стимуляции. Инцестом называют всякую сексуальную активность между взрослыми и детьми, которые являются близкими родственниками (включая отчимов и опекунов).</w:t>
      </w:r>
      <w:r/>
    </w:p>
    <w:p>
      <w:pPr>
        <w:pStyle w:val="867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Признаки возможного сексуального насилия над ребенком:</w:t>
      </w:r>
      <w:r/>
    </w:p>
    <w:p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обнаруживает странные (причудливые), слишком сложные или необычные сексуальные познания или действия;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сексуально приставать к детям, подросткам, взрослым;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жаловаться на зуд, воспаление, боль в области гениталий;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 жаловаться на физическое нездоровье;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ранняя беременность;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у ребенка заболевания, передающегося половым путем;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скрывает свой секрет (сексуальные отношения со взрослым или со сверстником) из-за беспомощности и привыкания, а также угроз со стороны обидчика.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Психологическое (эмоциональное) насилие </w:t>
      </w:r>
      <w:r>
        <w:rPr>
          <w:b w:val="false"/>
          <w:sz w:val="28"/>
          <w:szCs w:val="28"/>
        </w:rPr>
        <w:t xml:space="preserve">включает в себя постоянное отвержение, унижение ребенка</w:t>
      </w:r>
      <w:r>
        <w:rPr>
          <w:b w:val="false"/>
          <w:bCs/>
          <w:sz w:val="28"/>
          <w:szCs w:val="28"/>
        </w:rPr>
        <w:t xml:space="preserve">:</w:t>
      </w:r>
      <w:r/>
    </w:p>
    <w:p>
      <w:pPr>
        <w:pStyle w:val="869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обвинения в адрес ребенка (брань, крики);</w:t>
      </w:r>
      <w:r/>
    </w:p>
    <w:p>
      <w:pPr>
        <w:pStyle w:val="869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принижение его успехов, унижение его достоинства, осмеяние, обман ребенка;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отвержение ребенка;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принуждение к одиночеству, запирание в темной комнате, ограничение его активности;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совершение в присутствии ребенка насилия по отношению к супругу или другим детям;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причинение боли домашним животным с целью запугать ребенка.</w:t>
      </w:r>
      <w:r/>
    </w:p>
    <w:p>
      <w:pPr>
        <w:pStyle w:val="867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Признаки возможного </w:t>
      </w:r>
      <w:r>
        <w:rPr>
          <w:bCs/>
          <w:sz w:val="28"/>
          <w:szCs w:val="28"/>
        </w:rPr>
        <w:t xml:space="preserve">психологического (эмоционального) </w:t>
      </w:r>
      <w:r>
        <w:rPr>
          <w:bCs/>
          <w:sz w:val="28"/>
          <w:szCs w:val="28"/>
        </w:rPr>
        <w:t xml:space="preserve">насилия над ребенком: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задержка в физическом, речевом развитии, задержка роста </w:t>
        <w:br/>
        <w:t xml:space="preserve">(у дошкольников и младших школьников);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импульсивность, взрывчатость, вредные привычки (сосание пальцев, вырывание волос), злость;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попытки совершения самоубийства, потеря смысла жизни, цели в жизни (у подростков);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уступчивость, податливость;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ночные кошмары, нарушение сна, страхи темноты, боязнь людей, их гнева;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депрессии, печаль, беспомощность, безнадежность, заторможенность.</w:t>
      </w:r>
      <w:r/>
    </w:p>
    <w:p>
      <w:pPr>
        <w:pStyle w:val="867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Дети, подвергшиеся эмоциональному насилию, могут чувствовать себя ненужными, плохими, глупыми, никчемными, часто имеют низкую и неустойчивую самооценку, переживают ощущение собственной несостоятельности.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 Пренебрежение потребностями и нуждами ребенка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невнимание к основным нуждам ребенка в пище, одежде, медицинском обслуживании. Пренебрежение включает в себя ряд таких проявлений, как пренебрежение потребностями в образовании и развитии, медицинской помощи при наличии у ребенка хронических заболеваний.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членами семьи или иными людьми, имеющими доступ к ребенку, алкоголя/наркотических веществ и их </w:t>
      </w:r>
      <w:r>
        <w:rPr>
          <w:sz w:val="28"/>
          <w:szCs w:val="28"/>
        </w:rPr>
        <w:t xml:space="preserve">неспособность</w:t>
      </w:r>
      <w:r>
        <w:rPr>
          <w:sz w:val="28"/>
          <w:szCs w:val="28"/>
        </w:rPr>
        <w:t xml:space="preserve"> в состоянии опьянения контролировать свое поведение.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Неспособность членов семьи (в том числе из-за симптомов психического или физического расстройства здоровья) позаботиться о базовых потребностях ребенка, что создает угрозу его жизни и здоровью.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Опасные </w:t>
      </w:r>
      <w:r>
        <w:rPr>
          <w:sz w:val="28"/>
          <w:szCs w:val="28"/>
        </w:rPr>
        <w:t xml:space="preserve">для жизни и здоровья ребенка </w:t>
      </w:r>
      <w:r>
        <w:rPr>
          <w:sz w:val="28"/>
          <w:szCs w:val="28"/>
        </w:rPr>
        <w:t xml:space="preserve">бытовые условия.</w:t>
      </w:r>
      <w:r/>
    </w:p>
    <w:p>
      <w:pPr>
        <w:pStyle w:val="867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Признаки возможного </w:t>
      </w:r>
      <w:r>
        <w:rPr>
          <w:bCs/>
          <w:sz w:val="28"/>
          <w:szCs w:val="28"/>
        </w:rPr>
        <w:t xml:space="preserve">пренебрежения потребностями и нуждами ребенка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растет, не набирает подходящего веса или теряет вес;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ребенок брошен, находится без присмотра, нет жилища;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изношенная, не по размеру одежда, не расчесан и т.п.;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нуждается в услугах стоматолога, плохая гигиена кожи, запущенное состояние детей (педикулез, дистрофия, неприятный запах);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ходит в школу, прогуливает школу, приходит на занятия слишком рано и уходит из школы слишком поздно;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устает, апатичен, имеет отклонения в поведении.</w:t>
      </w:r>
      <w:r/>
    </w:p>
    <w:p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ind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Распознавание признаков жестокого обращения</w:t>
      </w:r>
      <w:r>
        <w:rPr>
          <w:i/>
          <w:sz w:val="28"/>
          <w:szCs w:val="28"/>
        </w:rPr>
        <w:t xml:space="preserve"> с детьми и пренебрежения родительским долгом является</w:t>
      </w:r>
      <w:r>
        <w:rPr>
          <w:i/>
          <w:sz w:val="28"/>
          <w:szCs w:val="28"/>
        </w:rPr>
        <w:t xml:space="preserve"> обязанностью сотрудников органов и учреждений системы профилактики безнадзорности и правонарушений несовершеннолетних. Не всегда эти признаки очевидны и часто лишь внимательное общение с ребенком и его родителями может выявить жестокое обращение с детьми.</w:t>
      </w:r>
      <w:r>
        <w:rPr>
          <w:i/>
          <w:sz w:val="28"/>
          <w:szCs w:val="28"/>
        </w:rP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1.4.1. 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уществуют </w:t>
      </w:r>
      <w:r>
        <w:rPr>
          <w:b/>
          <w:bCs/>
          <w:sz w:val="28"/>
          <w:szCs w:val="28"/>
          <w:u w:val="single"/>
        </w:rPr>
        <w:t xml:space="preserve">явные признаки, которые требуют немедленного информирования правоохранительных органов: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следы побоев, истязаний, другого физического воздействия;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следы сексуального насилия;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запущенное состояние дет</w:t>
      </w:r>
      <w:r>
        <w:rPr>
          <w:sz w:val="28"/>
          <w:szCs w:val="28"/>
        </w:rPr>
        <w:t xml:space="preserve">ей (педикулез, дистрофия и т.д.), отсутствие нормальных условий существования ребенка,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пьянство родителей, драки в присутствии ребенка, лишение ег</w:t>
      </w:r>
      <w:r>
        <w:rPr>
          <w:sz w:val="28"/>
          <w:szCs w:val="28"/>
        </w:rPr>
        <w:t xml:space="preserve">о сна, ребенка выгоняют из дома, совершают иные действия, угрожающие его жизни и здоровью, его безопасности.</w:t>
      </w:r>
      <w:r/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Основанием </w:t>
      </w:r>
      <w:r>
        <w:rPr>
          <w:bCs/>
          <w:sz w:val="28"/>
          <w:szCs w:val="28"/>
        </w:rPr>
        <w:t xml:space="preserve">для принятия мер по изучению ситуации в семье могут быть: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информация от ребенка;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информация от родителей (законных представителей), других членов семьи;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информация от специалистов субъектов системы профилактики;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информация от граждан, в том числе сверстников, друзей, соседей;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информация от общественных объединений граждан;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результаты медицинского осмотра;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результаты судебно-медицинских, психолого-педагогических, психолого-психиатрический экспертиз;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дополнительная информация, собранная в ходе психологической диагностики семьи (по согласованию с родителями, законными представителями), наблюдений за ребенком психологом и иными специалистами учреждений системы профилактики.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В соответствии со ст</w:t>
      </w:r>
      <w:r>
        <w:rPr>
          <w:b w:val="false"/>
          <w:bCs/>
          <w:sz w:val="28"/>
          <w:szCs w:val="28"/>
        </w:rPr>
        <w:t xml:space="preserve">.</w:t>
      </w:r>
      <w:r>
        <w:rPr>
          <w:b w:val="false"/>
          <w:bCs/>
          <w:sz w:val="28"/>
          <w:szCs w:val="28"/>
        </w:rPr>
        <w:t xml:space="preserve"> 56 Семейного кодекса Российской Федерации ребенок имеет право на защиту. Р</w:t>
      </w:r>
      <w:r>
        <w:rPr>
          <w:b w:val="false"/>
          <w:bCs/>
          <w:sz w:val="28"/>
          <w:szCs w:val="28"/>
        </w:rPr>
        <w:t xml:space="preserve">уководствуясь ч.3</w:t>
      </w:r>
      <w:r>
        <w:rPr>
          <w:b w:val="false"/>
          <w:bCs/>
          <w:sz w:val="28"/>
          <w:szCs w:val="28"/>
        </w:rPr>
        <w:t xml:space="preserve"> указанной статьи</w:t>
      </w:r>
      <w:r>
        <w:rPr>
          <w:b w:val="false"/>
          <w:bCs/>
          <w:sz w:val="28"/>
          <w:szCs w:val="28"/>
        </w:rPr>
        <w:t xml:space="preserve">,</w:t>
      </w:r>
      <w:r>
        <w:rPr>
          <w:b w:val="false"/>
          <w:bCs/>
          <w:sz w:val="28"/>
          <w:szCs w:val="28"/>
        </w:rPr>
        <w:t xml:space="preserve">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</w:t>
      </w:r>
      <w:r>
        <w:rPr>
          <w:bCs/>
          <w:sz w:val="28"/>
          <w:szCs w:val="28"/>
        </w:rPr>
        <w:t xml:space="preserve">в орган опеки и попечительства</w:t>
      </w:r>
      <w:r>
        <w:rPr>
          <w:b w:val="false"/>
          <w:bCs/>
          <w:sz w:val="28"/>
          <w:szCs w:val="28"/>
        </w:rPr>
        <w:t xml:space="preserve"> по месту фактического нахождения ребенка.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В соответствии с ч. 2 ст. 9</w:t>
      </w:r>
      <w:r>
        <w:rPr>
          <w:b w:val="false"/>
          <w:sz w:val="28"/>
          <w:szCs w:val="28"/>
        </w:rPr>
        <w:t xml:space="preserve"> ФЗ №120</w:t>
      </w:r>
      <w:r>
        <w:rPr>
          <w:b w:val="false"/>
          <w:bCs/>
          <w:sz w:val="28"/>
          <w:szCs w:val="28"/>
        </w:rPr>
        <w:t xml:space="preserve"> </w:t>
      </w:r>
      <w:r>
        <w:rPr>
          <w:b w:val="false"/>
          <w:bCs/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обязаны незамедлительно информировать: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 опеки и попечительства</w:t>
      </w:r>
      <w:r>
        <w:rPr>
          <w:b w:val="false"/>
          <w:bCs/>
          <w:sz w:val="28"/>
          <w:szCs w:val="28"/>
        </w:rPr>
        <w:t xml:space="preserve"> – о выявлении несовершеннолетних, находящихся в обстановке, представляющей угрозу их жизни, здоровью или препятствующей их воспитанию;</w:t>
      </w:r>
      <w:r/>
    </w:p>
    <w:p>
      <w:pPr>
        <w:pStyle w:val="867"/>
        <w:rPr>
          <w:b w:val="false"/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 внутренних дел</w:t>
      </w:r>
      <w:r>
        <w:rPr>
          <w:bCs/>
          <w:sz w:val="28"/>
          <w:szCs w:val="28"/>
        </w:rPr>
        <w:t xml:space="preserve"> </w:t>
      </w:r>
      <w:r>
        <w:rPr>
          <w:b w:val="false"/>
          <w:bCs/>
          <w:sz w:val="28"/>
          <w:szCs w:val="28"/>
        </w:rPr>
        <w:t xml:space="preserve">–</w:t>
      </w:r>
      <w:r>
        <w:rPr>
          <w:b w:val="false"/>
          <w:bCs/>
          <w:sz w:val="28"/>
          <w:szCs w:val="28"/>
        </w:rPr>
        <w:t xml:space="preserve"> о</w:t>
      </w:r>
      <w:r>
        <w:rPr>
          <w:b w:val="false"/>
          <w:bCs/>
          <w:sz w:val="28"/>
          <w:szCs w:val="28"/>
        </w:rPr>
        <w:t xml:space="preserve"> выявлении родителей несовершеннолетних или иных законных представителей и иных лиц, жестоко обращающихся с несовершеннолетними </w:t>
      </w:r>
      <w:r>
        <w:rPr>
          <w:b w:val="false"/>
          <w:bCs/>
          <w:sz w:val="28"/>
          <w:szCs w:val="28"/>
        </w:rPr>
        <w:t xml:space="preserve">или совершающих в отношении них другие противоправные деяния, о несовершеннолетних, в отношении которых совершены противоправные деяния.</w:t>
      </w:r>
      <w:r/>
    </w:p>
    <w:p>
      <w:pPr>
        <w:pStyle w:val="867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обнаружении у детей, явных признаков жестокого обращения, предусмотренных п. 1.4.1, необходимо:</w:t>
      </w:r>
      <w:r/>
    </w:p>
    <w:p>
      <w:pPr>
        <w:pStyle w:val="867"/>
        <w:ind w:firstLine="708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зафиксировать сообщение в журнале учета поступивших сведений о возможном нарушении прав и законных интересов детей, о несовершеннолетних (семьях)</w:t>
      </w:r>
      <w:r>
        <w:rPr>
          <w:rStyle w:val="847"/>
          <w:bCs/>
          <w:sz w:val="28"/>
          <w:szCs w:val="28"/>
        </w:rPr>
        <w:footnoteReference w:id="2"/>
      </w:r>
      <w:r>
        <w:rPr>
          <w:b w:val="false"/>
          <w:bCs/>
          <w:sz w:val="28"/>
          <w:szCs w:val="28"/>
        </w:rPr>
        <w:t xml:space="preserve"> (далее – «журнал»),</w:t>
      </w:r>
      <w:r>
        <w:rPr>
          <w:sz w:val="28"/>
          <w:szCs w:val="28"/>
        </w:rPr>
        <w:t xml:space="preserve"> </w:t>
      </w:r>
      <w:r>
        <w:rPr>
          <w:b w:val="false"/>
          <w:bCs/>
          <w:sz w:val="28"/>
          <w:szCs w:val="28"/>
        </w:rPr>
        <w:t xml:space="preserve">если иное не предусмотрено ведомственными нормативными правовыми актами субъекта системы профилактики. Сведения о несовершеннолетнем вносятся в журнал в течение одного рабочего дня с момента поступления сообщения;</w:t>
      </w:r>
      <w:r/>
    </w:p>
    <w:p>
      <w:pPr>
        <w:pStyle w:val="867"/>
        <w:ind w:firstLine="708"/>
        <w:rPr>
          <w:b w:val="false"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незамедлительно</w:t>
      </w:r>
      <w:r>
        <w:rPr>
          <w:b w:val="false"/>
          <w:bCs/>
          <w:sz w:val="28"/>
          <w:szCs w:val="28"/>
          <w:highlight w:val="white"/>
        </w:rPr>
        <w:t xml:space="preserve"> передать субъектам системы профилактики в соответствии со ст</w:t>
      </w:r>
      <w:r>
        <w:rPr>
          <w:b w:val="false"/>
          <w:bCs/>
          <w:sz w:val="28"/>
          <w:szCs w:val="28"/>
          <w:highlight w:val="white"/>
        </w:rPr>
        <w:t xml:space="preserve">.</w:t>
      </w:r>
      <w:r>
        <w:rPr>
          <w:b w:val="false"/>
          <w:bCs/>
          <w:sz w:val="28"/>
          <w:szCs w:val="28"/>
          <w:highlight w:val="white"/>
        </w:rPr>
        <w:t xml:space="preserve"> 9 </w:t>
      </w:r>
      <w:r>
        <w:rPr>
          <w:b w:val="false"/>
          <w:bCs/>
          <w:sz w:val="28"/>
          <w:szCs w:val="28"/>
          <w:highlight w:val="white"/>
        </w:rPr>
        <w:t xml:space="preserve">ФЗ № 120</w:t>
      </w:r>
      <w:r>
        <w:rPr>
          <w:b w:val="false"/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телефонограммой</w:t>
      </w:r>
      <w:r>
        <w:rPr>
          <w:b w:val="false"/>
          <w:bCs/>
          <w:sz w:val="28"/>
          <w:szCs w:val="28"/>
          <w:highlight w:val="white"/>
        </w:rPr>
        <w:t xml:space="preserve"> с последующим направлением в течение одного рабочего дня пис</w:t>
      </w:r>
      <w:r>
        <w:rPr>
          <w:b w:val="false"/>
          <w:bCs/>
          <w:sz w:val="28"/>
          <w:szCs w:val="28"/>
        </w:rPr>
        <w:t xml:space="preserve">ьменного сообщения на бланке организации, подписанного руководителем (готовится одна информация с указанием в ней всех необходимых адресатов);</w:t>
      </w:r>
      <w:r/>
    </w:p>
    <w:p>
      <w:pPr>
        <w:pStyle w:val="867"/>
        <w:ind w:firstLine="708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  <w:t xml:space="preserve">принять меры по оказанию помощи ребенку, обеспечению его безопасности в рамках компетенции.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Результаты проверки сообщения о жестоком обращении с ребенком направляются уполномоченными органами (органом внутренних дел и (или) органом опеки и попечительства) </w:t>
      </w:r>
      <w:r>
        <w:rPr>
          <w:sz w:val="28"/>
          <w:szCs w:val="28"/>
        </w:rPr>
        <w:t xml:space="preserve">в муниципальную комиссию по делам несовершеннолетних и защите их прав.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82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 </w:t>
      </w:r>
      <w:r>
        <w:rPr>
          <w:bCs/>
          <w:sz w:val="28"/>
          <w:szCs w:val="28"/>
        </w:rPr>
        <w:t xml:space="preserve">Действия сотрудников органов и учреждений системы</w:t>
      </w:r>
      <w:r/>
    </w:p>
    <w:p>
      <w:pPr>
        <w:pStyle w:val="87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профилактики при обнаружении явных признаков жестокого</w:t>
      </w:r>
      <w:r/>
    </w:p>
    <w:p>
      <w:pPr>
        <w:pStyle w:val="87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обращения с ребенком</w:t>
      </w:r>
      <w:r/>
    </w:p>
    <w:p>
      <w:pPr>
        <w:pStyle w:val="871"/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87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 Действия сотрудников медицинских учреждений при самостоятельном выявлении признаков жестокого обращения с ребенком.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клинического осмотра несовершеннолетнего в присутствии его родителей (законных представителей) либо систематического профилактического медицинского осмотра обучающегося, работник медицинской организации проводит оценку и фиксирует наличие </w:t>
      </w:r>
      <w:r>
        <w:rPr>
          <w:sz w:val="28"/>
          <w:szCs w:val="28"/>
        </w:rPr>
        <w:t xml:space="preserve">у несовершеннолетнего</w:t>
      </w:r>
      <w:r>
        <w:rPr>
          <w:sz w:val="28"/>
          <w:szCs w:val="28"/>
        </w:rPr>
        <w:t xml:space="preserve"> признаки</w:t>
      </w:r>
      <w:r>
        <w:rPr>
          <w:sz w:val="28"/>
          <w:szCs w:val="28"/>
        </w:rPr>
        <w:t xml:space="preserve"> причинения вреда здоровью в результате противоправных действий: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огнестрельные ранения, ранения и травмы, полученные при взрывах и иных происшествиях, разрешение заявлений и сообщений о которых отнесено к компетенции органов внутренних дел;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колотые, резаные, колото-резаные, рваные раны;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переломы костей, гематомы, ушибы мягких тканей;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гематомы внутренних органов;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ушибы, сотрясения головного мозга;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повреждения, связанные с воздействием высоких или низких температур, высокого или низкого барометрического давления;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механическая асфиксия;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поражения электрическим током;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отравления наркотическими средствами, ядовитыми веществами, психотропными, токсичными, сильнодействующими, одурманивающими и (или) другими </w:t>
      </w:r>
      <w:r>
        <w:rPr>
          <w:sz w:val="28"/>
          <w:szCs w:val="28"/>
        </w:rPr>
        <w:t xml:space="preserve">психоактивными</w:t>
      </w:r>
      <w:r>
        <w:rPr>
          <w:sz w:val="28"/>
          <w:szCs w:val="28"/>
        </w:rPr>
        <w:t xml:space="preserve"> веществами, в том числе алкоголем;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признаки проведения вмешательства с целью искусственного прерывания беременности (аборта) вне медицинской организации, имеющей соответствующую лицензию;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признаки изнасилования и (или) иных насильственных действий сексуального характера;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истощение;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иные признаки причинения вреда здоровью, в отношении которых есть основания полагать, что они возникли в результате противоправных действий</w:t>
      </w:r>
      <w:r>
        <w:rPr>
          <w:sz w:val="28"/>
          <w:szCs w:val="28"/>
        </w:rPr>
        <w:t xml:space="preserve">.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явных признаков жестокого обращения с ребенком, предусмотренных п.1.4.1, необходимо: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провести медицинскую оценку состояния ребенка - жертвы жестокого обращения, зафиксировав данные в медицинской карте;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случае необходимости оказания медицинской помощи несовершеннолетнему, проведения в отношении него медицинских обследований – организовать помещение несовершеннолетнего в медицинскую организацию;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направить служебную записку руководителю лечебного учреждения о выявленном случае жестокого обращения с ребенком;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руководителю лечебного у</w:t>
      </w:r>
      <w:r>
        <w:rPr>
          <w:sz w:val="28"/>
          <w:szCs w:val="28"/>
        </w:rPr>
        <w:t xml:space="preserve">чреждения - передать информацию </w:t>
      </w:r>
      <w:r>
        <w:rPr>
          <w:sz w:val="28"/>
          <w:szCs w:val="28"/>
        </w:rPr>
        <w:t xml:space="preserve">о выявленном случае жестокого обращения с ребенком незамедлительно</w:t>
      </w:r>
      <w:r>
        <w:rPr>
          <w:sz w:val="28"/>
          <w:szCs w:val="28"/>
        </w:rPr>
        <w:t xml:space="preserve"> телефонограммой</w:t>
      </w:r>
      <w:r>
        <w:rPr>
          <w:sz w:val="28"/>
          <w:szCs w:val="28"/>
        </w:rPr>
        <w:t xml:space="preserve">, с направлением в течение 24 часов письменной информации, зафиксировав номер исходящего сообщения (Приложение 1), оставив копию сообщения в документах по делопроизводству: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 xml:space="preserve">посредством сообщения в дежурную часть;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 опеки и попечительства,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муниципальную комиссию по делам несовершеннолетних и защите их прав;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 прокуратуры.</w:t>
      </w:r>
      <w:r/>
    </w:p>
    <w:p>
      <w:pPr>
        <w:pStyle w:val="871"/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87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 Действия сотрудников образовательных учреждений.</w:t>
      </w:r>
      <w:r/>
    </w:p>
    <w:p>
      <w:pPr>
        <w:pStyle w:val="871"/>
        <w:ind w:firstLine="708"/>
      </w:pPr>
      <w:r/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явных признаков жестокого обращения с ребенком, предусмотренных п.1.4.1, необходимо: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 зарегистрировать факт в журнале;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 направить служебную записку руководителю образовательной организации о выявленном случае жестокого обращения с ребенком;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руководителю образовательной организации - </w:t>
      </w:r>
      <w:r>
        <w:rPr>
          <w:sz w:val="28"/>
          <w:szCs w:val="28"/>
        </w:rPr>
        <w:t xml:space="preserve">передать информацию </w:t>
      </w:r>
      <w:r>
        <w:rPr>
          <w:sz w:val="28"/>
          <w:szCs w:val="28"/>
        </w:rPr>
        <w:t xml:space="preserve">о выявленном случае жестокого обращения с ребенком незамедлительно</w:t>
      </w:r>
      <w:r>
        <w:rPr>
          <w:sz w:val="28"/>
          <w:szCs w:val="28"/>
        </w:rPr>
        <w:t xml:space="preserve"> телефонограммой</w:t>
      </w:r>
      <w:r>
        <w:rPr>
          <w:sz w:val="28"/>
          <w:szCs w:val="28"/>
        </w:rPr>
        <w:t xml:space="preserve">, с направлением в течение 24 часов письменной информации, зафиксировав номер исходящего сообщения (Приложение 1), оставив копию сообщения в документах по делопроизводству</w:t>
      </w:r>
      <w:r>
        <w:rPr>
          <w:sz w:val="28"/>
          <w:szCs w:val="28"/>
        </w:rPr>
        <w:t xml:space="preserve">: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комитет по образованию;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 xml:space="preserve">посредством сообщения в дежурную часть;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 опеки и попечительства;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здравоохранения (в случае необходимости оказания медицинской помощи, обследования, лечения);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комиссию по делам несовершеннолетних и защите их прав;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 прокуратуры;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проинформировать родителей (законных представителей) ре</w:t>
      </w:r>
      <w:r>
        <w:rPr>
          <w:sz w:val="28"/>
          <w:szCs w:val="28"/>
        </w:rPr>
        <w:t xml:space="preserve">бенка о порядке предоставления </w:t>
      </w:r>
      <w:r>
        <w:rPr>
          <w:sz w:val="28"/>
          <w:szCs w:val="28"/>
        </w:rPr>
        <w:t xml:space="preserve">в системе образования</w:t>
      </w:r>
      <w:r>
        <w:rPr>
          <w:sz w:val="28"/>
          <w:szCs w:val="28"/>
        </w:rPr>
      </w:r>
      <w:r>
        <w:rPr>
          <w:sz w:val="28"/>
          <w:szCs w:val="28"/>
        </w:rPr>
        <w:t xml:space="preserve"> психолого</w:t>
      </w:r>
      <w:r>
        <w:rPr>
          <w:sz w:val="28"/>
          <w:szCs w:val="28"/>
        </w:rPr>
        <w:t xml:space="preserve">-педагогической и медико-социальной помощи</w:t>
      </w:r>
      <w:r>
        <w:rPr>
          <w:sz w:val="28"/>
          <w:szCs w:val="28"/>
        </w:rPr>
        <w:t xml:space="preserve"> обучающимся, подвергшимся жестокому обращению.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 Действия сотрудников организаций социального обслуживания.</w:t>
      </w:r>
      <w:r/>
    </w:p>
    <w:p>
      <w:pPr>
        <w:ind w:firstLine="699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явных признаков жестокого обращения, предусмотренных п.1.4.1, необходимо:</w:t>
      </w:r>
      <w:r/>
    </w:p>
    <w:p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зарегистрировать факт в журнале,</w:t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проинформировать руководителя организации социального обслуживания о выявленных признаках жестокого обращения с ребенком,</w:t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руководителю организации социального обслуживания - </w:t>
      </w:r>
      <w:r>
        <w:rPr>
          <w:sz w:val="28"/>
          <w:szCs w:val="28"/>
        </w:rPr>
        <w:t xml:space="preserve">передать информацию </w:t>
      </w:r>
      <w:r>
        <w:rPr>
          <w:sz w:val="28"/>
          <w:szCs w:val="28"/>
        </w:rPr>
        <w:t xml:space="preserve">о выявленном случае жестокого обращения с ребенком незамедлительно</w:t>
      </w:r>
      <w:r>
        <w:rPr>
          <w:sz w:val="28"/>
          <w:szCs w:val="28"/>
        </w:rPr>
        <w:t xml:space="preserve"> телефонограммой</w:t>
      </w:r>
      <w:r>
        <w:rPr>
          <w:sz w:val="28"/>
          <w:szCs w:val="28"/>
        </w:rPr>
        <w:t xml:space="preserve">, с направлением в течение 24 часов письменной информации, зафиксировав номер исходящего сообщения (Приложение 1), оставив копию сообщения в документах по делопроизводству</w:t>
      </w:r>
      <w:r>
        <w:rPr>
          <w:sz w:val="28"/>
          <w:szCs w:val="28"/>
        </w:rPr>
        <w:t xml:space="preserve">:</w:t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внутренних дел</w:t>
      </w:r>
      <w:r>
        <w:rPr>
          <w:sz w:val="28"/>
          <w:szCs w:val="28"/>
        </w:rPr>
        <w:t xml:space="preserve"> посредством сообщения в дежурную часть;</w:t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 опеки и попечительства,</w:t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здравоохранения (в случае необходимости оказания медицинской помощи, обследования, лечения),</w:t>
      </w:r>
      <w:r/>
    </w:p>
    <w:p>
      <w:pPr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комиссию по делам несовершеннолетних и защите их прав;</w:t>
      </w:r>
      <w:r/>
    </w:p>
    <w:p>
      <w:pPr>
        <w:ind w:firstLine="69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орган прокуратуры;</w:t>
      </w:r>
      <w:r/>
    </w:p>
    <w:p>
      <w:pPr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сотруднику учреждения социального обслуживания - </w:t>
      </w:r>
      <w:r>
        <w:rPr>
          <w:sz w:val="28"/>
          <w:szCs w:val="28"/>
        </w:rPr>
        <w:t xml:space="preserve">проинформировать родителей (законных представителей) об услугах системы социальной защиты населения;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содействовать родителям (законны</w:t>
      </w:r>
      <w:r>
        <w:rPr>
          <w:sz w:val="28"/>
          <w:szCs w:val="28"/>
        </w:rPr>
        <w:t xml:space="preserve">м представителям) несовершеннолетнего, органу опеки и попечительства, органу внутренних дел, иным субъектам системы профилактики в устройстве несовершеннолетнего в специализированное учреждение для несовершеннолетних, нуждающихся в социальной реабилитации;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реализации на территории Национального стандарта «Услуги по профилактике социального сиротства», </w:t>
      </w:r>
      <w:r>
        <w:rPr>
          <w:sz w:val="28"/>
          <w:szCs w:val="28"/>
        </w:rPr>
        <w:t xml:space="preserve">разработать и реализовать План по обеспечению безопасности, осуществить мероприятия по социальной адаптации, реабилитации ребенка, родителей (законных представителей). </w:t>
      </w:r>
      <w:r/>
    </w:p>
    <w:p>
      <w:pPr>
        <w:pStyle w:val="87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 Действия сотрудников органа опеки и попечительства.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явных признаков жестокого обращения, предусмотренных п.1.4.1, необходимо: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 зарегистрировать факт в журнале,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передать информацию </w:t>
      </w:r>
      <w:r>
        <w:rPr>
          <w:sz w:val="28"/>
          <w:szCs w:val="28"/>
        </w:rPr>
        <w:t xml:space="preserve">о выявленном случае жестокого обращения с ребенком незамедлительно</w:t>
      </w:r>
      <w:r>
        <w:rPr>
          <w:sz w:val="28"/>
          <w:szCs w:val="28"/>
        </w:rPr>
        <w:t xml:space="preserve"> телефонограммой</w:t>
      </w:r>
      <w:r>
        <w:rPr>
          <w:sz w:val="28"/>
          <w:szCs w:val="28"/>
        </w:rPr>
        <w:t xml:space="preserve">, с направлением в течение 24 </w:t>
      </w:r>
      <w:r>
        <w:rPr>
          <w:sz w:val="28"/>
          <w:szCs w:val="28"/>
        </w:rPr>
        <w:t xml:space="preserve">часов письменной информации, зафиксировав номер исходящего сообщения (Приложение 1), оставив копию сообщения в документах по делопроизводству</w:t>
      </w:r>
      <w:r>
        <w:rPr>
          <w:sz w:val="28"/>
          <w:szCs w:val="28"/>
        </w:rPr>
        <w:t xml:space="preserve">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 внутренних дел</w:t>
      </w:r>
      <w:r>
        <w:rPr>
          <w:sz w:val="28"/>
          <w:szCs w:val="28"/>
        </w:rPr>
        <w:t xml:space="preserve"> посредством сообщения в дежурную часть;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учреждение здравоохранения (в случае необходимости оказания медицинской помощи, обследования, лечения);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комиссию по делам несовершеннолетних и защите их прав;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органы прокуратуры;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выйти на место для обследования условий жизни и воспитания ребенка, составить акт установленного образца;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4) в случае необходимости принять экстренные меры по обеспечению безопасности ребенка</w:t>
      </w:r>
      <w:r>
        <w:rPr>
          <w:rStyle w:val="847"/>
          <w:sz w:val="28"/>
          <w:szCs w:val="28"/>
        </w:rPr>
        <w:footnoteReference w:id="3"/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5) при установлении фактов уклонения, отказа родителей (законных представителей) по принятию мер по установлению наличия/отсутствия фактов насилия либо жестокого обращения по от</w:t>
      </w:r>
      <w:r>
        <w:rPr>
          <w:sz w:val="28"/>
          <w:szCs w:val="28"/>
        </w:rPr>
        <w:t xml:space="preserve">ношению к ребенку, устранению обстоятельств, нарушающих права и законные интересы ребенка, либо при фактическом отсутствии родителей (законного представителя) с учетом акта обследования в отношении несовершеннолетнего и его семьи в течение 3 рабочих дней у</w:t>
      </w:r>
      <w:r>
        <w:rPr>
          <w:sz w:val="28"/>
          <w:szCs w:val="28"/>
        </w:rPr>
        <w:t xml:space="preserve">становить противоречия между интересами несовершеннолетнего и интересами его родителей (законных представителей) и назначить представителя для защиты прав и интересов несовершеннолетнего в соответствии со статьей 64 Семейного кодекса Российской Федерации; 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6) назначенному для защиты прав и интересов ребенка специалисту органа опеки и попечительства обеспечить: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принятие мер по </w:t>
      </w:r>
      <w:r>
        <w:rPr>
          <w:sz w:val="28"/>
          <w:szCs w:val="28"/>
        </w:rPr>
        <w:t xml:space="preserve">помещени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несовершеннолетнего в </w:t>
      </w:r>
      <w:r>
        <w:rPr>
          <w:sz w:val="28"/>
          <w:szCs w:val="28"/>
        </w:rPr>
        <w:t xml:space="preserve">специализированное учреждение для несовершеннолетних, нуждающихся в социальной реабилитации, либо, </w:t>
      </w:r>
      <w:r>
        <w:rPr>
          <w:sz w:val="28"/>
          <w:szCs w:val="28"/>
        </w:rPr>
        <w:t xml:space="preserve">при наличии показаний медицинского характера, в медицинскую организацию;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инициирование вопросов о необходимости проведения судебно-медицинской экспертизы несовершеннолетнего, психолого-педагогической диагностики несовершеннолетнего;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7) по итогам обследования в отношении детей-сирот и детей, оставшихся без попечения родителей, органу опеки и попечительства – </w:t>
      </w:r>
      <w:r>
        <w:rPr>
          <w:sz w:val="28"/>
          <w:szCs w:val="28"/>
        </w:rPr>
        <w:t xml:space="preserve">принять меры для привлечения</w:t>
      </w:r>
      <w:r>
        <w:rPr>
          <w:sz w:val="28"/>
          <w:szCs w:val="28"/>
        </w:rPr>
        <w:t xml:space="preserve"> их опекунов, п</w:t>
      </w:r>
      <w:r>
        <w:rPr>
          <w:sz w:val="28"/>
          <w:szCs w:val="28"/>
        </w:rPr>
        <w:t xml:space="preserve">опечителей, приемных родителей к ответственности за неисполнение, ненадлежащее исполнение ими обязанностей, предусмотренных законодательством Российской Федерации, либо отстранению опекунов, попечителей, приемных родителей от исполнения своих обязанностей.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поступившего сообщения в рамках ст. 9</w:t>
        <w:br/>
      </w:r>
      <w:r>
        <w:rPr>
          <w:sz w:val="28"/>
          <w:szCs w:val="28"/>
          <w:highlight w:val="white"/>
        </w:rPr>
        <w:t xml:space="preserve">ФЗ № 120</w:t>
      </w:r>
      <w:r>
        <w:rPr>
          <w:sz w:val="28"/>
          <w:szCs w:val="28"/>
          <w:highlight w:val="white"/>
        </w:rPr>
        <w:t xml:space="preserve"> инфо</w:t>
      </w:r>
      <w:r>
        <w:rPr>
          <w:sz w:val="28"/>
          <w:szCs w:val="28"/>
        </w:rPr>
        <w:t xml:space="preserve">рмация о результатах проверки направляется в муниципальную комиссию по делам несовершеннолетних и защите их прав.</w:t>
      </w:r>
      <w:r/>
    </w:p>
    <w:p>
      <w:pPr>
        <w:pStyle w:val="871"/>
        <w:ind w:firstLine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Действия сотрудников органов внутренних дел: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явных признаков жестокого обращения с ребенком необходимо: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зарегистрировать факт в ведомственном журнале;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передать информацию (по телефону или ины</w:t>
      </w:r>
      <w:r>
        <w:rPr>
          <w:sz w:val="28"/>
          <w:szCs w:val="28"/>
        </w:rPr>
        <w:t xml:space="preserve">м доступным способом) о выявленном случае жестокого обращения с ребенком незамедлительно, с досылкой в течение 24 часов письменной информации, зафиксировав номер исходящего сообщения (Приложение 1), оставив копию сообщения в документах по делопроизводству: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учреждение здравоохранения (в случае необходимости оказания медицинской помощи, обследования, лечения);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 опеки и попечительства;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комиссию по делам несовершеннолетних и защите их прав;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прокуратур</w:t>
      </w:r>
      <w:r>
        <w:rPr>
          <w:sz w:val="28"/>
          <w:szCs w:val="28"/>
        </w:rPr>
        <w:t xml:space="preserve">ы.</w:t>
      </w:r>
      <w:r/>
    </w:p>
    <w:p>
      <w:pPr>
        <w:pStyle w:val="87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3) провести предварительную проверку с принятием соответствующего решения: о возбуж</w:t>
      </w:r>
      <w:r>
        <w:rPr>
          <w:color w:val="000000" w:themeColor="text1"/>
          <w:sz w:val="28"/>
          <w:szCs w:val="28"/>
        </w:rPr>
        <w:t xml:space="preserve">дении либо отказе в возбуждении уголовного дела, о привлечении к административной ответственности;</w:t>
      </w:r>
      <w:r>
        <w:rPr>
          <w:color w:val="000000" w:themeColor="text1"/>
        </w:rPr>
      </w:r>
    </w:p>
    <w:p>
      <w:pPr>
        <w:pStyle w:val="87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 в случае принятия решения о возбуждении уголовного/административного дела провести работу по сбору необходимой </w:t>
      </w:r>
      <w:r>
        <w:rPr>
          <w:color w:val="000000" w:themeColor="text1"/>
          <w:sz w:val="28"/>
          <w:szCs w:val="28"/>
        </w:rPr>
        <w:t xml:space="preserve">информации, в том числе от субъектов системы профилактики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</w:p>
    <w:p>
      <w:pPr>
        <w:pStyle w:val="87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при наличии оснований инициировать применение меры пресечения лица, совершившего противоправное деяние в отношении ребенка, в виде помещения под стражу;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</w:p>
    <w:p>
      <w:pPr>
        <w:pStyle w:val="871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обеспечить применение мер г</w:t>
      </w:r>
      <w:r>
        <w:rPr>
          <w:bCs/>
          <w:color w:val="000000" w:themeColor="text1"/>
          <w:sz w:val="28"/>
          <w:szCs w:val="28"/>
        </w:rPr>
        <w:t xml:space="preserve">осударственной защиты потерпевших, свидетелей и иных участников уголовного судопроизводства к несовершеннолетним;</w:t>
      </w:r>
      <w:r>
        <w:rPr>
          <w:color w:val="000000" w:themeColor="text1"/>
        </w:rPr>
      </w:r>
    </w:p>
    <w:p>
      <w:pPr>
        <w:ind w:firstLine="699"/>
        <w:jc w:val="both"/>
        <w:rPr>
          <w:bCs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  <w:t xml:space="preserve">7) </w:t>
      </w:r>
      <w:r>
        <w:rPr>
          <w:bCs/>
          <w:color w:val="000000" w:themeColor="text1"/>
          <w:sz w:val="28"/>
          <w:szCs w:val="28"/>
        </w:rPr>
        <w:t xml:space="preserve">п</w:t>
      </w:r>
      <w:r>
        <w:rPr>
          <w:bCs/>
          <w:color w:val="000000" w:themeColor="text1"/>
          <w:sz w:val="28"/>
          <w:szCs w:val="28"/>
        </w:rPr>
        <w:t xml:space="preserve">ри выявлении в ходе </w:t>
      </w:r>
      <w:r>
        <w:rPr>
          <w:bCs/>
          <w:color w:val="000000" w:themeColor="text1"/>
          <w:sz w:val="28"/>
          <w:szCs w:val="28"/>
        </w:rPr>
        <w:t xml:space="preserve">доследственной</w:t>
      </w:r>
      <w:r>
        <w:rPr>
          <w:bCs/>
          <w:color w:val="000000" w:themeColor="text1"/>
          <w:sz w:val="28"/>
          <w:szCs w:val="28"/>
        </w:rPr>
        <w:t xml:space="preserve"> проверки фактов, </w:t>
      </w:r>
      <w:r>
        <w:rPr>
          <w:bCs/>
          <w:color w:val="000000" w:themeColor="text1"/>
          <w:sz w:val="28"/>
          <w:szCs w:val="28"/>
        </w:rPr>
        <w:t xml:space="preserve">свидетельствующих</w:t>
      </w:r>
      <w:r>
        <w:rPr>
          <w:bCs/>
          <w:color w:val="000000" w:themeColor="text1"/>
          <w:sz w:val="28"/>
          <w:szCs w:val="28"/>
        </w:rPr>
        <w:t xml:space="preserve"> о применении насилия, жестокого обращения с ребенком, информировать органы опеки и попечи</w:t>
      </w:r>
      <w:r>
        <w:rPr>
          <w:bCs/>
          <w:sz w:val="28"/>
          <w:szCs w:val="28"/>
        </w:rPr>
        <w:t xml:space="preserve">тельства для применения мер семейно-правовой ответственности в виде лишения/ограничения в родительских правах</w:t>
      </w:r>
      <w:r>
        <w:rPr>
          <w:bCs/>
          <w:sz w:val="28"/>
          <w:szCs w:val="28"/>
        </w:rPr>
        <w:t xml:space="preserve">;</w:t>
      </w:r>
      <w:r/>
    </w:p>
    <w:p>
      <w:pPr>
        <w:pStyle w:val="871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при установлении обстоятельств асоциального образа жизни рассмотреть вопрос о постановке на учет, принять меры профилактического характера. 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поступившего сообщения в рамках статьи 9 </w:t>
        <w:br/>
        <w:t xml:space="preserve">ФЗ № 120 информация о результатах проверки направляется в муниципальную комиссию по делам несовершеннолетних и защите их прав.</w:t>
      </w:r>
      <w:r/>
    </w:p>
    <w:p>
      <w:pPr>
        <w:pStyle w:val="871"/>
        <w:ind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pStyle w:val="87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2.6. </w:t>
      </w:r>
      <w:r>
        <w:rPr>
          <w:b/>
          <w:sz w:val="28"/>
          <w:szCs w:val="28"/>
        </w:rPr>
        <w:t xml:space="preserve">Действия специалистов, обеспечивающих деятельность муниципальной комиссии по делам несовершеннолетних и защите их прав: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сведений о признаках жестокого обращения с ребенком необходимо: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зарегистрировать факт в журнале;</w:t>
      </w:r>
      <w:r/>
    </w:p>
    <w:p>
      <w:pPr>
        <w:pStyle w:val="871"/>
        <w:ind w:firstLine="708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2) проинформировать председателя </w:t>
      </w:r>
      <w:r>
        <w:rPr>
          <w:b w:val="false"/>
          <w:sz w:val="28"/>
          <w:szCs w:val="28"/>
        </w:rPr>
        <w:t xml:space="preserve">муниципальной комиссии по делам несовершеннолетних и защите их прав</w:t>
      </w:r>
      <w:r>
        <w:rPr>
          <w:b w:val="false"/>
          <w:sz w:val="28"/>
          <w:szCs w:val="28"/>
        </w:rPr>
        <w:t xml:space="preserve"> (далее - «комиссия»);</w:t>
      </w:r>
      <w:r>
        <w:rPr>
          <w:b w:val="false"/>
        </w:rPr>
      </w:r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в случае, когда «аппарат» комиссии является первичным источником выявления жестокого обращения с ребенком - </w:t>
      </w:r>
      <w:r>
        <w:rPr>
          <w:sz w:val="28"/>
          <w:szCs w:val="28"/>
        </w:rPr>
        <w:t xml:space="preserve">передать информацию </w:t>
      </w:r>
      <w:r>
        <w:rPr>
          <w:sz w:val="28"/>
          <w:szCs w:val="28"/>
        </w:rPr>
        <w:t xml:space="preserve">телефонограммой</w:t>
      </w:r>
      <w:r>
        <w:rPr>
          <w:sz w:val="28"/>
          <w:szCs w:val="28"/>
        </w:rPr>
        <w:t xml:space="preserve"> о выявленном случае жестокого обращения с ребенком незамедлительно, с досылкой в течение 24 часов письменной информации, зафиксировав номер исходящего сообщения (Приложение 1), оставив копию сообщения в документах по делопроизводству: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орган внутренних дел</w:t>
      </w:r>
      <w:r>
        <w:rPr>
          <w:sz w:val="28"/>
          <w:szCs w:val="28"/>
        </w:rPr>
        <w:t xml:space="preserve"> посредством сообщения в дежурную часть;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 опеки и попечительства;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учреждение здравоохранения (в случае необходимости оказания медицинской помощи, обследования, лечения);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учреждение социального обслуживания;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орган</w:t>
      </w:r>
      <w:r>
        <w:rPr>
          <w:sz w:val="28"/>
          <w:szCs w:val="28"/>
        </w:rPr>
        <w:t xml:space="preserve"> прокуратуры.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4) зафиксировать поступившие результаты проверки </w:t>
      </w:r>
      <w:r>
        <w:rPr>
          <w:sz w:val="28"/>
          <w:szCs w:val="28"/>
        </w:rPr>
        <w:t xml:space="preserve">сообщения</w:t>
      </w:r>
      <w:r>
        <w:rPr>
          <w:sz w:val="28"/>
          <w:szCs w:val="28"/>
        </w:rPr>
        <w:t xml:space="preserve"> в журнале;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5) проинформировать председателя комиссии о результатах проверки в отношении несовершеннолетнего и его семьи в течение одного рабочего дня после получения соответствующих сведений.</w:t>
      </w:r>
      <w:r/>
    </w:p>
    <w:p>
      <w:pPr>
        <w:pStyle w:val="87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подтверждении факта жестокого обращения с ребенком в семье председателем комиссии </w:t>
      </w:r>
      <w:r>
        <w:rPr>
          <w:sz w:val="28"/>
          <w:szCs w:val="28"/>
        </w:rPr>
        <w:t xml:space="preserve">не позднее одного рабочего дня после получения информации принимается решение о назначении даты заседания комиссии для рассмотрения вопроса о признании семьи находящейся в социально опасном положении и организации в отношении нее комплексной индивидуальной профилактической работы, ответственным секретарем комиссии - осуществляется подготовка материалов к заседанию.</w:t>
      </w:r>
      <w:r/>
    </w:p>
    <w:p>
      <w:pPr>
        <w:pStyle w:val="871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t xml:space="preserve">Приложение 1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ТОВД _____________________________________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 опеки и попечительства ________________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Медицинская организация ____________________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КГБУСО «Комплексный центр социального обслуживания населения ______________________»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Комиссия по делам несовершеннолетних и защите их прав ____________________________________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Прокуратура __________________________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10"/>
          <w:szCs w:val="10"/>
        </w:rPr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от________________________________</w:t>
      </w:r>
      <w:r/>
    </w:p>
    <w:p>
      <w:pPr>
        <w:pStyle w:val="874"/>
        <w:ind w:left="34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</w:t>
      </w:r>
      <w:r>
        <w:rPr>
          <w:rFonts w:ascii="Times New Roman" w:hAnsi="Times New Roman"/>
          <w:color w:val="000000"/>
        </w:rPr>
        <w:t xml:space="preserve">(должность, место работы)</w:t>
      </w:r>
      <w:r/>
    </w:p>
    <w:p>
      <w:pPr>
        <w:pStyle w:val="873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pStyle w:val="873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pStyle w:val="873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pStyle w:val="873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Сообщение</w:t>
      </w:r>
      <w:r/>
    </w:p>
    <w:p>
      <w:pPr>
        <w:pStyle w:val="873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firstLine="708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« _</w:t>
      </w:r>
      <w:r>
        <w:rPr>
          <w:color w:val="000000"/>
          <w:sz w:val="28"/>
          <w:szCs w:val="28"/>
        </w:rPr>
        <w:t xml:space="preserve">__» _________ 20_____ года в ____ часов ______ минут были обнаружены (указать кем) признаки жестокого </w:t>
      </w:r>
      <w:r>
        <w:rPr>
          <w:color w:val="000000"/>
          <w:sz w:val="28"/>
          <w:szCs w:val="28"/>
        </w:rPr>
        <w:t xml:space="preserve">обращения с несовершеннолетним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(указать несовершеннолетнего, в отношении которого было допущено жестокое обращение, его место жительства, место учебы),</w:t>
      </w:r>
      <w:r>
        <w:rPr>
          <w:color w:val="000000"/>
          <w:sz w:val="28"/>
          <w:szCs w:val="28"/>
        </w:rPr>
        <w:t xml:space="preserve"> в отношении которого неустановленными лицами </w:t>
      </w:r>
      <w:r>
        <w:rPr>
          <w:i/>
          <w:color w:val="000000"/>
          <w:sz w:val="28"/>
          <w:szCs w:val="28"/>
        </w:rPr>
        <w:t xml:space="preserve">(либо указать конкретных лиц, если они известны потерпевшему) </w:t>
      </w:r>
      <w:r>
        <w:rPr>
          <w:color w:val="000000"/>
          <w:sz w:val="28"/>
          <w:szCs w:val="28"/>
        </w:rPr>
        <w:t xml:space="preserve">были совершены </w:t>
      </w:r>
      <w:r>
        <w:rPr>
          <w:i/>
          <w:color w:val="000000"/>
          <w:sz w:val="28"/>
          <w:szCs w:val="28"/>
        </w:rPr>
        <w:t xml:space="preserve">(указать совершенные действия).</w:t>
      </w:r>
      <w:r>
        <w:rPr>
          <w:color w:val="000000"/>
          <w:sz w:val="28"/>
          <w:szCs w:val="28"/>
        </w:rPr>
        <w:t xml:space="preserve"> Признаками, дающими </w:t>
      </w:r>
      <w:r>
        <w:rPr>
          <w:sz w:val="28"/>
          <w:szCs w:val="28"/>
        </w:rPr>
        <w:t xml:space="preserve">основания подозревать жестокое обращение, являются </w:t>
      </w:r>
      <w:r>
        <w:rPr>
          <w:i/>
          <w:sz w:val="28"/>
          <w:szCs w:val="28"/>
        </w:rPr>
        <w:t xml:space="preserve">(указать конкретные признаки).</w:t>
      </w:r>
      <w:r/>
    </w:p>
    <w:p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Контактное лицо для связи по указанной ситуации: </w:t>
      </w:r>
      <w:r>
        <w:rPr>
          <w:i/>
          <w:sz w:val="28"/>
          <w:szCs w:val="28"/>
        </w:rPr>
        <w:t xml:space="preserve">Ф.И.О., должность, сотовый телефон.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Прошу принять меры в рамках полномочий.</w:t>
      </w:r>
      <w:r/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«__</w:t>
      </w:r>
      <w:r>
        <w:rPr>
          <w:color w:val="000000"/>
          <w:sz w:val="28"/>
          <w:szCs w:val="28"/>
        </w:rPr>
        <w:t xml:space="preserve">_»_</w:t>
      </w:r>
      <w:r>
        <w:rPr>
          <w:color w:val="000000"/>
          <w:sz w:val="28"/>
          <w:szCs w:val="28"/>
        </w:rPr>
        <w:t xml:space="preserve">________20___года</w:t>
      </w:r>
      <w:r/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/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/>
    </w:p>
    <w:p>
      <w:pPr>
        <w:pStyle w:val="87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_________________________         ______________       ________________ </w:t>
      </w:r>
      <w:r/>
    </w:p>
    <w:p>
      <w:pPr>
        <w:pStyle w:val="87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(должность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руководителя)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(подпись)                     (Ф.И.О.)</w:t>
      </w:r>
      <w:r/>
    </w:p>
    <w:p>
      <w:pPr>
        <w:pStyle w:val="87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74"/>
        <w:rPr>
          <w:color w:val="000000"/>
        </w:rPr>
      </w:pPr>
      <w:r>
        <w:rPr>
          <w:color w:val="000000"/>
        </w:rPr>
      </w:r>
      <w:r/>
    </w:p>
    <w:p>
      <w:pPr>
        <w:pStyle w:val="874"/>
        <w:rPr>
          <w:color w:val="000000"/>
        </w:rPr>
      </w:pPr>
      <w:r>
        <w:rPr>
          <w:color w:val="000000"/>
        </w:rPr>
      </w:r>
      <w:r/>
    </w:p>
    <w:p>
      <w:pPr>
        <w:pStyle w:val="871"/>
        <w:ind w:firstLine="0"/>
        <w:rPr>
          <w:b/>
        </w:rPr>
      </w:pPr>
      <w:r>
        <w:rPr>
          <w:b/>
        </w:rPr>
      </w:r>
      <w:r/>
    </w:p>
    <w:p>
      <w:pPr>
        <w:pStyle w:val="865"/>
        <w:jc w:val="right"/>
        <w:rPr>
          <w:sz w:val="32"/>
        </w:rPr>
      </w:pPr>
      <w:r>
        <w:rPr>
          <w:sz w:val="32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709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timesnewromanpsmt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45"/>
      </w:pPr>
      <w:r>
        <w:rPr>
          <w:rStyle w:val="847"/>
        </w:rPr>
        <w:footnoteRef/>
      </w:r>
      <w:r>
        <w:t xml:space="preserve"> Предусмотрен Порядком межведомственного взаимодействия № 15</w:t>
      </w:r>
      <w:r/>
    </w:p>
  </w:footnote>
  <w:footnote w:id="3">
    <w:p>
      <w:pPr>
        <w:pStyle w:val="845"/>
      </w:pPr>
      <w:r>
        <w:rPr>
          <w:rStyle w:val="847"/>
        </w:rPr>
        <w:footnoteRef/>
      </w:r>
      <w:r>
        <w:t xml:space="preserve"> Предусмотренные разделом 7 Порядка межведомственного взаимодействия № 15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9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5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Calibri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3 Char"/>
    <w:basedOn w:val="690"/>
    <w:link w:val="68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90"/>
    <w:link w:val="68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90"/>
    <w:link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90"/>
    <w:link w:val="68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90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90"/>
    <w:link w:val="68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90"/>
    <w:link w:val="689"/>
    <w:uiPriority w:val="9"/>
    <w:rPr>
      <w:rFonts w:ascii="Arial" w:hAnsi="Arial" w:cs="Arial" w:eastAsia="Arial"/>
      <w:i/>
      <w:iCs/>
      <w:sz w:val="21"/>
      <w:szCs w:val="21"/>
    </w:rPr>
  </w:style>
  <w:style w:type="character" w:styleId="35">
    <w:name w:val="Subtitle Char"/>
    <w:basedOn w:val="690"/>
    <w:link w:val="706"/>
    <w:uiPriority w:val="11"/>
    <w:rPr>
      <w:sz w:val="24"/>
      <w:szCs w:val="24"/>
    </w:rPr>
  </w:style>
  <w:style w:type="character" w:styleId="37">
    <w:name w:val="Quote Char"/>
    <w:link w:val="708"/>
    <w:uiPriority w:val="29"/>
    <w:rPr>
      <w:i/>
    </w:rPr>
  </w:style>
  <w:style w:type="character" w:styleId="39">
    <w:name w:val="Intense Quote Char"/>
    <w:link w:val="710"/>
    <w:uiPriority w:val="30"/>
    <w:rPr>
      <w:i/>
    </w:rPr>
  </w:style>
  <w:style w:type="character" w:styleId="177">
    <w:name w:val="Endnote Text Char"/>
    <w:link w:val="848"/>
    <w:uiPriority w:val="99"/>
    <w:rPr>
      <w:sz w:val="20"/>
    </w:rPr>
  </w:style>
  <w:style w:type="paragraph" w:styleId="680" w:default="1">
    <w:name w:val="Normal"/>
    <w:qFormat/>
  </w:style>
  <w:style w:type="paragraph" w:styleId="681">
    <w:name w:val="Heading 1"/>
    <w:basedOn w:val="680"/>
    <w:next w:val="680"/>
    <w:link w:val="862"/>
    <w:rPr>
      <w:b/>
    </w:rPr>
    <w:pPr>
      <w:jc w:val="both"/>
      <w:keepNext/>
      <w:outlineLvl w:val="0"/>
    </w:pPr>
  </w:style>
  <w:style w:type="paragraph" w:styleId="682">
    <w:name w:val="Heading 2"/>
    <w:basedOn w:val="680"/>
    <w:next w:val="680"/>
    <w:link w:val="863"/>
    <w:rPr>
      <w:b/>
    </w:rPr>
    <w:pPr>
      <w:jc w:val="center"/>
      <w:keepNext/>
      <w:outlineLvl w:val="1"/>
    </w:pPr>
  </w:style>
  <w:style w:type="paragraph" w:styleId="683">
    <w:name w:val="Heading 3"/>
    <w:link w:val="6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4">
    <w:name w:val="Heading 4"/>
    <w:link w:val="6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5">
    <w:name w:val="Heading 5"/>
    <w:link w:val="6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86">
    <w:name w:val="Heading 6"/>
    <w:link w:val="69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87">
    <w:name w:val="Heading 7"/>
    <w:link w:val="6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88">
    <w:name w:val="Heading 8"/>
    <w:link w:val="70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89">
    <w:name w:val="Heading 9"/>
    <w:link w:val="70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694" w:customStyle="1">
    <w:name w:val="Heading 2 Char"/>
    <w:uiPriority w:val="9"/>
    <w:rPr>
      <w:rFonts w:ascii="Arial" w:hAnsi="Arial" w:cs="Arial" w:eastAsia="Arial"/>
      <w:sz w:val="34"/>
    </w:rPr>
  </w:style>
  <w:style w:type="character" w:styleId="695" w:customStyle="1">
    <w:name w:val="Заголовок 3 Знак"/>
    <w:link w:val="683"/>
    <w:uiPriority w:val="9"/>
    <w:rPr>
      <w:rFonts w:ascii="Arial" w:hAnsi="Arial" w:cs="Arial" w:eastAsia="Arial"/>
      <w:sz w:val="30"/>
      <w:szCs w:val="30"/>
    </w:rPr>
  </w:style>
  <w:style w:type="character" w:styleId="696" w:customStyle="1">
    <w:name w:val="Заголовок 4 Знак"/>
    <w:link w:val="684"/>
    <w:uiPriority w:val="9"/>
    <w:rPr>
      <w:rFonts w:ascii="Arial" w:hAnsi="Arial" w:cs="Arial" w:eastAsia="Arial"/>
      <w:b/>
      <w:bCs/>
      <w:sz w:val="26"/>
      <w:szCs w:val="26"/>
    </w:rPr>
  </w:style>
  <w:style w:type="character" w:styleId="697" w:customStyle="1">
    <w:name w:val="Заголовок 5 Знак"/>
    <w:link w:val="685"/>
    <w:uiPriority w:val="9"/>
    <w:rPr>
      <w:rFonts w:ascii="Arial" w:hAnsi="Arial" w:cs="Arial" w:eastAsia="Arial"/>
      <w:b/>
      <w:bCs/>
      <w:sz w:val="24"/>
      <w:szCs w:val="24"/>
    </w:rPr>
  </w:style>
  <w:style w:type="character" w:styleId="698" w:customStyle="1">
    <w:name w:val="Заголовок 6 Знак"/>
    <w:link w:val="686"/>
    <w:uiPriority w:val="9"/>
    <w:rPr>
      <w:rFonts w:ascii="Arial" w:hAnsi="Arial" w:cs="Arial" w:eastAsia="Arial"/>
      <w:b/>
      <w:bCs/>
      <w:sz w:val="22"/>
      <w:szCs w:val="22"/>
    </w:rPr>
  </w:style>
  <w:style w:type="character" w:styleId="699" w:customStyle="1">
    <w:name w:val="Заголовок 7 Знак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0" w:customStyle="1">
    <w:name w:val="Заголовок 8 Знак"/>
    <w:link w:val="688"/>
    <w:uiPriority w:val="9"/>
    <w:rPr>
      <w:rFonts w:ascii="Arial" w:hAnsi="Arial" w:cs="Arial" w:eastAsia="Arial"/>
      <w:i/>
      <w:iCs/>
      <w:sz w:val="22"/>
      <w:szCs w:val="22"/>
    </w:rPr>
  </w:style>
  <w:style w:type="character" w:styleId="701" w:customStyle="1">
    <w:name w:val="Заголовок 9 Знак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702">
    <w:name w:val="List Paragraph"/>
    <w:basedOn w:val="680"/>
    <w:pPr>
      <w:ind w:left="708"/>
    </w:pPr>
  </w:style>
  <w:style w:type="paragraph" w:styleId="703">
    <w:name w:val="No Spacing"/>
    <w:qFormat/>
    <w:uiPriority w:val="1"/>
  </w:style>
  <w:style w:type="paragraph" w:styleId="704">
    <w:name w:val="Title"/>
    <w:basedOn w:val="680"/>
    <w:link w:val="864"/>
    <w:rPr>
      <w:b/>
      <w:sz w:val="36"/>
    </w:rPr>
    <w:pPr>
      <w:jc w:val="center"/>
    </w:pPr>
  </w:style>
  <w:style w:type="character" w:styleId="705" w:customStyle="1">
    <w:name w:val="Title Char"/>
    <w:uiPriority w:val="10"/>
    <w:rPr>
      <w:sz w:val="48"/>
      <w:szCs w:val="48"/>
    </w:rPr>
  </w:style>
  <w:style w:type="paragraph" w:styleId="706">
    <w:name w:val="Subtitle"/>
    <w:link w:val="707"/>
    <w:qFormat/>
    <w:uiPriority w:val="11"/>
    <w:rPr>
      <w:sz w:val="24"/>
      <w:szCs w:val="24"/>
    </w:rPr>
    <w:pPr>
      <w:spacing w:after="200" w:before="200"/>
    </w:p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link w:val="709"/>
    <w:qFormat/>
    <w:uiPriority w:val="29"/>
    <w:rPr>
      <w:i/>
    </w:rPr>
    <w:pPr>
      <w:ind w:left="720" w:right="720"/>
    </w:p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link w:val="711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0"/>
    <w:link w:val="878"/>
    <w:pPr>
      <w:tabs>
        <w:tab w:val="center" w:pos="4677" w:leader="none"/>
        <w:tab w:val="right" w:pos="9355" w:leader="none"/>
      </w:tabs>
    </w:pPr>
  </w:style>
  <w:style w:type="character" w:styleId="713" w:customStyle="1">
    <w:name w:val="Header Char"/>
    <w:uiPriority w:val="99"/>
  </w:style>
  <w:style w:type="paragraph" w:styleId="714">
    <w:name w:val="Footer"/>
    <w:basedOn w:val="680"/>
    <w:link w:val="879"/>
    <w:pPr>
      <w:tabs>
        <w:tab w:val="center" w:pos="4677" w:leader="none"/>
        <w:tab w:val="right" w:pos="9355" w:leader="none"/>
      </w:tabs>
    </w:pPr>
  </w:style>
  <w:style w:type="character" w:styleId="715" w:customStyle="1">
    <w:name w:val="Footer Char"/>
    <w:uiPriority w:val="99"/>
  </w:style>
  <w:style w:type="paragraph" w:styleId="71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7" w:customStyle="1">
    <w:name w:val="Caption Char"/>
    <w:uiPriority w:val="99"/>
  </w:style>
  <w:style w:type="table" w:styleId="718">
    <w:name w:val="Table Grid"/>
    <w:basedOn w:val="691"/>
    <w:tblPr/>
  </w:style>
  <w:style w:type="table" w:styleId="719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7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8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9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0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1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2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3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760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68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69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0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1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2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8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1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1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1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2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2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2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2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2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2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3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3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83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83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83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3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3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37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8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9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0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1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2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3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680"/>
    <w:link w:val="884"/>
    <w:semiHidden/>
  </w:style>
  <w:style w:type="character" w:styleId="846" w:customStyle="1">
    <w:name w:val="Footnote Text Char"/>
    <w:uiPriority w:val="99"/>
    <w:rPr>
      <w:sz w:val="18"/>
    </w:rPr>
  </w:style>
  <w:style w:type="character" w:styleId="847">
    <w:name w:val="footnote reference"/>
    <w:semiHidden/>
    <w:rPr>
      <w:vertAlign w:val="superscript"/>
    </w:rPr>
  </w:style>
  <w:style w:type="paragraph" w:styleId="848">
    <w:name w:val="endnote text"/>
    <w:link w:val="849"/>
    <w:uiPriority w:val="99"/>
    <w:semiHidden/>
    <w:unhideWhenUsed/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uiPriority w:val="39"/>
    <w:unhideWhenUsed/>
    <w:pPr>
      <w:spacing w:after="57"/>
    </w:pPr>
  </w:style>
  <w:style w:type="paragraph" w:styleId="852">
    <w:name w:val="toc 2"/>
    <w:uiPriority w:val="39"/>
    <w:unhideWhenUsed/>
    <w:pPr>
      <w:ind w:left="283"/>
      <w:spacing w:after="57"/>
    </w:pPr>
  </w:style>
  <w:style w:type="paragraph" w:styleId="853">
    <w:name w:val="toc 3"/>
    <w:uiPriority w:val="39"/>
    <w:unhideWhenUsed/>
    <w:pPr>
      <w:ind w:left="567"/>
      <w:spacing w:after="57"/>
    </w:pPr>
  </w:style>
  <w:style w:type="paragraph" w:styleId="854">
    <w:name w:val="toc 4"/>
    <w:uiPriority w:val="39"/>
    <w:unhideWhenUsed/>
    <w:pPr>
      <w:ind w:left="850"/>
      <w:spacing w:after="57"/>
    </w:pPr>
  </w:style>
  <w:style w:type="paragraph" w:styleId="855">
    <w:name w:val="toc 5"/>
    <w:uiPriority w:val="39"/>
    <w:unhideWhenUsed/>
    <w:pPr>
      <w:ind w:left="1134"/>
      <w:spacing w:after="57"/>
    </w:pPr>
  </w:style>
  <w:style w:type="paragraph" w:styleId="856">
    <w:name w:val="toc 6"/>
    <w:uiPriority w:val="39"/>
    <w:unhideWhenUsed/>
    <w:pPr>
      <w:ind w:left="1417"/>
      <w:spacing w:after="57"/>
    </w:pPr>
  </w:style>
  <w:style w:type="paragraph" w:styleId="857">
    <w:name w:val="toc 7"/>
    <w:uiPriority w:val="39"/>
    <w:unhideWhenUsed/>
    <w:pPr>
      <w:ind w:left="1701"/>
      <w:spacing w:after="57"/>
    </w:pPr>
  </w:style>
  <w:style w:type="paragraph" w:styleId="858">
    <w:name w:val="toc 8"/>
    <w:uiPriority w:val="39"/>
    <w:unhideWhenUsed/>
    <w:pPr>
      <w:ind w:left="1984"/>
      <w:spacing w:after="57"/>
    </w:pPr>
  </w:style>
  <w:style w:type="paragraph" w:styleId="859">
    <w:name w:val="toc 9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uiPriority w:val="99"/>
    <w:unhideWhenUsed/>
  </w:style>
  <w:style w:type="character" w:styleId="862" w:customStyle="1">
    <w:name w:val="Заголовок 1 Знак"/>
    <w:link w:val="681"/>
    <w:rPr>
      <w:rFonts w:eastAsia="Times New Roman"/>
      <w:b/>
      <w:sz w:val="20"/>
      <w:szCs w:val="20"/>
      <w:lang w:eastAsia="ru-RU"/>
    </w:rPr>
  </w:style>
  <w:style w:type="character" w:styleId="863" w:customStyle="1">
    <w:name w:val="Заголовок 2 Знак"/>
    <w:link w:val="682"/>
    <w:rPr>
      <w:rFonts w:eastAsia="Times New Roman"/>
      <w:b/>
      <w:sz w:val="20"/>
      <w:szCs w:val="20"/>
      <w:lang w:eastAsia="ru-RU"/>
    </w:rPr>
  </w:style>
  <w:style w:type="character" w:styleId="864" w:customStyle="1">
    <w:name w:val="Название Знак"/>
    <w:link w:val="704"/>
    <w:rPr>
      <w:rFonts w:eastAsia="Times New Roman"/>
      <w:b/>
      <w:sz w:val="36"/>
      <w:szCs w:val="20"/>
      <w:lang w:eastAsia="ru-RU"/>
    </w:rPr>
  </w:style>
  <w:style w:type="paragraph" w:styleId="865">
    <w:name w:val="Body Text"/>
    <w:basedOn w:val="680"/>
    <w:link w:val="866"/>
    <w:rPr>
      <w:b/>
    </w:rPr>
    <w:pPr>
      <w:jc w:val="center"/>
    </w:pPr>
  </w:style>
  <w:style w:type="character" w:styleId="866" w:customStyle="1">
    <w:name w:val="Основной текст Знак"/>
    <w:link w:val="865"/>
    <w:rPr>
      <w:rFonts w:eastAsia="Times New Roman"/>
      <w:b/>
      <w:sz w:val="20"/>
      <w:szCs w:val="20"/>
      <w:lang w:eastAsia="ru-RU"/>
    </w:rPr>
  </w:style>
  <w:style w:type="paragraph" w:styleId="867">
    <w:name w:val="Body Text Indent"/>
    <w:basedOn w:val="680"/>
    <w:link w:val="868"/>
    <w:rPr>
      <w:b/>
    </w:rPr>
    <w:pPr>
      <w:ind w:firstLine="709"/>
      <w:jc w:val="both"/>
    </w:pPr>
  </w:style>
  <w:style w:type="character" w:styleId="868" w:customStyle="1">
    <w:name w:val="Основной текст с отступом Знак"/>
    <w:link w:val="867"/>
    <w:rPr>
      <w:rFonts w:eastAsia="Times New Roman"/>
      <w:b/>
      <w:sz w:val="20"/>
      <w:szCs w:val="20"/>
      <w:lang w:eastAsia="ru-RU"/>
    </w:rPr>
  </w:style>
  <w:style w:type="paragraph" w:styleId="869">
    <w:name w:val="Body Text Indent 2"/>
    <w:basedOn w:val="680"/>
    <w:link w:val="870"/>
    <w:pPr>
      <w:ind w:firstLine="709"/>
      <w:jc w:val="both"/>
    </w:pPr>
  </w:style>
  <w:style w:type="character" w:styleId="870" w:customStyle="1">
    <w:name w:val="Основной текст с отступом 2 Знак"/>
    <w:link w:val="869"/>
    <w:rPr>
      <w:rFonts w:eastAsia="Times New Roman"/>
      <w:sz w:val="20"/>
      <w:szCs w:val="20"/>
      <w:lang w:eastAsia="ru-RU"/>
    </w:rPr>
  </w:style>
  <w:style w:type="paragraph" w:styleId="871">
    <w:name w:val="Body Text Indent 3"/>
    <w:basedOn w:val="680"/>
    <w:link w:val="872"/>
    <w:pPr>
      <w:ind w:firstLine="699"/>
      <w:jc w:val="both"/>
    </w:pPr>
  </w:style>
  <w:style w:type="character" w:styleId="872" w:customStyle="1">
    <w:name w:val="Основной текст с отступом 3 Знак"/>
    <w:link w:val="871"/>
    <w:rPr>
      <w:rFonts w:eastAsia="Times New Roman"/>
      <w:sz w:val="20"/>
      <w:szCs w:val="20"/>
      <w:lang w:eastAsia="ru-RU"/>
    </w:rPr>
  </w:style>
  <w:style w:type="paragraph" w:styleId="873" w:customStyle="1">
    <w:name w:val="Heading"/>
    <w:rPr>
      <w:rFonts w:ascii="Arial" w:hAnsi="Arial" w:eastAsia="Times New Roman"/>
      <w:b/>
      <w:sz w:val="22"/>
      <w:lang w:eastAsia="ru-RU"/>
    </w:rPr>
  </w:style>
  <w:style w:type="paragraph" w:styleId="874" w:customStyle="1">
    <w:name w:val="Preformat"/>
    <w:rPr>
      <w:rFonts w:ascii="Courier New" w:hAnsi="Courier New" w:eastAsia="Times New Roman"/>
      <w:lang w:eastAsia="ru-RU"/>
    </w:rPr>
  </w:style>
  <w:style w:type="paragraph" w:styleId="875" w:customStyle="1">
    <w:name w:val="ConsNormal"/>
    <w:rPr>
      <w:rFonts w:ascii="Arial" w:hAnsi="Arial" w:eastAsia="Times New Roman"/>
      <w:lang w:eastAsia="en-US"/>
    </w:rPr>
    <w:pPr>
      <w:ind w:right="19772" w:firstLine="720"/>
      <w:widowControl w:val="off"/>
    </w:pPr>
  </w:style>
  <w:style w:type="paragraph" w:styleId="876">
    <w:name w:val="Body Text 3"/>
    <w:basedOn w:val="680"/>
    <w:link w:val="877"/>
    <w:rPr>
      <w:b/>
      <w:bCs/>
    </w:rPr>
    <w:pPr>
      <w:jc w:val="both"/>
    </w:pPr>
  </w:style>
  <w:style w:type="character" w:styleId="877" w:customStyle="1">
    <w:name w:val="Основной текст 3 Знак"/>
    <w:link w:val="876"/>
    <w:rPr>
      <w:rFonts w:eastAsia="Times New Roman"/>
      <w:b/>
      <w:bCs/>
      <w:sz w:val="20"/>
      <w:szCs w:val="20"/>
      <w:lang w:eastAsia="ru-RU"/>
    </w:rPr>
  </w:style>
  <w:style w:type="character" w:styleId="878" w:customStyle="1">
    <w:name w:val="Верхний колонтитул Знак"/>
    <w:link w:val="712"/>
    <w:rPr>
      <w:rFonts w:eastAsia="Times New Roman"/>
      <w:sz w:val="28"/>
    </w:rPr>
  </w:style>
  <w:style w:type="character" w:styleId="879" w:customStyle="1">
    <w:name w:val="Нижний колонтитул Знак"/>
    <w:link w:val="714"/>
    <w:rPr>
      <w:rFonts w:eastAsia="Times New Roman"/>
      <w:sz w:val="28"/>
    </w:rPr>
  </w:style>
  <w:style w:type="paragraph" w:styleId="880" w:customStyle="1">
    <w:name w:val="ConsPlusNonformat"/>
    <w:rPr>
      <w:rFonts w:ascii="Courier New" w:hAnsi="Courier New" w:eastAsia="Times New Roman"/>
      <w:lang w:eastAsia="ru-RU"/>
    </w:rPr>
    <w:pPr>
      <w:widowControl w:val="off"/>
    </w:pPr>
  </w:style>
  <w:style w:type="paragraph" w:styleId="881" w:customStyle="1">
    <w:name w:val="ConsPlusCell"/>
    <w:rPr>
      <w:rFonts w:ascii="Arial" w:hAnsi="Arial" w:eastAsia="Times New Roman"/>
      <w:lang w:eastAsia="ru-RU"/>
    </w:rPr>
    <w:pPr>
      <w:widowControl w:val="off"/>
    </w:pPr>
  </w:style>
  <w:style w:type="paragraph" w:styleId="882">
    <w:name w:val="Balloon Text"/>
    <w:basedOn w:val="680"/>
    <w:link w:val="883"/>
    <w:semiHidden/>
    <w:rPr>
      <w:rFonts w:ascii="Tahoma" w:hAnsi="Tahoma"/>
      <w:sz w:val="16"/>
      <w:szCs w:val="16"/>
    </w:rPr>
  </w:style>
  <w:style w:type="character" w:styleId="883" w:customStyle="1">
    <w:name w:val="Текст выноски Знак"/>
    <w:link w:val="882"/>
    <w:semiHidden/>
    <w:rPr>
      <w:rFonts w:ascii="Tahoma" w:hAnsi="Tahoma" w:eastAsia="Times New Roman"/>
      <w:sz w:val="16"/>
      <w:szCs w:val="16"/>
    </w:rPr>
  </w:style>
  <w:style w:type="character" w:styleId="884" w:customStyle="1">
    <w:name w:val="Текст сноски Знак"/>
    <w:link w:val="845"/>
    <w:semiHidden/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Левыкина Т.В.</dc:creator>
  <cp:revision>7</cp:revision>
  <dcterms:created xsi:type="dcterms:W3CDTF">2022-10-14T02:28:00Z</dcterms:created>
  <dcterms:modified xsi:type="dcterms:W3CDTF">2022-11-07T10:17:43Z</dcterms:modified>
</cp:coreProperties>
</file>